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CD" w:rsidRPr="00AC34CD" w:rsidRDefault="000D4668" w:rsidP="00AC3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0" t="0" r="0" b="0"/>
            <wp:wrapNone/>
            <wp:docPr id="5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4CD" w:rsidRPr="00AC34CD" w:rsidRDefault="00AC34CD" w:rsidP="00AC34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0"/>
          <w:szCs w:val="20"/>
        </w:rPr>
        <w:t>Государственное бюджетное общеобразовательное учреждение средняя общеобразовательная</w:t>
      </w:r>
    </w:p>
    <w:p w:rsidR="00AC34CD" w:rsidRPr="00AC34CD" w:rsidRDefault="00AC34CD" w:rsidP="00AC34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b/>
          <w:sz w:val="20"/>
          <w:szCs w:val="20"/>
        </w:rPr>
        <w:t>школа № 277</w:t>
      </w:r>
      <w:r w:rsidRPr="00AC34CD">
        <w:rPr>
          <w:rFonts w:ascii="Times New Roman" w:hAnsi="Times New Roman"/>
          <w:sz w:val="20"/>
          <w:szCs w:val="20"/>
        </w:rPr>
        <w:t xml:space="preserve"> Кировского района Санкт-Петербурга</w:t>
      </w:r>
    </w:p>
    <w:p w:rsidR="00AC34CD" w:rsidRPr="00AC34CD" w:rsidRDefault="00AC34CD" w:rsidP="00AC34CD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0"/>
          <w:szCs w:val="20"/>
        </w:rPr>
        <w:t xml:space="preserve">198215, проспект Ветеранов, дом 14, литер А, тел/факс.(812)377-36-05, тел. (812)417-54-28, факс (812) 300-74-77, </w:t>
      </w:r>
    </w:p>
    <w:p w:rsidR="00AC34CD" w:rsidRPr="00AC0D0B" w:rsidRDefault="00AC34CD" w:rsidP="00AC34CD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023D78">
        <w:rPr>
          <w:rFonts w:ascii="Times New Roman" w:hAnsi="Times New Roman"/>
          <w:sz w:val="20"/>
          <w:szCs w:val="20"/>
          <w:lang w:val="en-US"/>
        </w:rPr>
        <w:t>E</w:t>
      </w:r>
      <w:r w:rsidRPr="00AC0D0B">
        <w:rPr>
          <w:rFonts w:ascii="Times New Roman" w:hAnsi="Times New Roman"/>
          <w:sz w:val="20"/>
          <w:szCs w:val="20"/>
          <w:lang w:val="en-US"/>
        </w:rPr>
        <w:t>-</w:t>
      </w:r>
      <w:r w:rsidRPr="00023D78">
        <w:rPr>
          <w:rFonts w:ascii="Times New Roman" w:hAnsi="Times New Roman"/>
          <w:sz w:val="20"/>
          <w:szCs w:val="20"/>
          <w:lang w:val="en-US"/>
        </w:rPr>
        <w:t>mail</w:t>
      </w:r>
      <w:r w:rsidRPr="00AC0D0B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9" w:history="1">
        <w:r w:rsidRPr="00023D78">
          <w:rPr>
            <w:rStyle w:val="ad"/>
            <w:rFonts w:ascii="Times New Roman" w:hAnsi="Times New Roman"/>
            <w:sz w:val="20"/>
            <w:szCs w:val="20"/>
            <w:lang w:val="en-US"/>
          </w:rPr>
          <w:t>sc</w:t>
        </w:r>
        <w:r w:rsidRPr="00AC0D0B">
          <w:rPr>
            <w:rStyle w:val="ad"/>
            <w:rFonts w:ascii="Times New Roman" w:hAnsi="Times New Roman"/>
            <w:sz w:val="20"/>
            <w:szCs w:val="20"/>
            <w:lang w:val="en-US"/>
          </w:rPr>
          <w:t>277@</w:t>
        </w:r>
        <w:r w:rsidRPr="00023D78">
          <w:rPr>
            <w:rStyle w:val="ad"/>
            <w:rFonts w:ascii="Times New Roman" w:hAnsi="Times New Roman"/>
            <w:sz w:val="20"/>
            <w:szCs w:val="20"/>
            <w:lang w:val="en-US"/>
          </w:rPr>
          <w:t>kirov</w:t>
        </w:r>
        <w:r w:rsidRPr="00AC0D0B">
          <w:rPr>
            <w:rStyle w:val="ad"/>
            <w:rFonts w:ascii="Times New Roman" w:hAnsi="Times New Roman"/>
            <w:sz w:val="20"/>
            <w:szCs w:val="20"/>
            <w:lang w:val="en-US"/>
          </w:rPr>
          <w:t>.</w:t>
        </w:r>
        <w:r w:rsidRPr="00023D78">
          <w:rPr>
            <w:rStyle w:val="ad"/>
            <w:rFonts w:ascii="Times New Roman" w:hAnsi="Times New Roman"/>
            <w:sz w:val="20"/>
            <w:szCs w:val="20"/>
            <w:lang w:val="en-US"/>
          </w:rPr>
          <w:t>spb</w:t>
        </w:r>
        <w:r w:rsidRPr="00AC0D0B">
          <w:rPr>
            <w:rStyle w:val="ad"/>
            <w:rFonts w:ascii="Times New Roman" w:hAnsi="Times New Roman"/>
            <w:sz w:val="20"/>
            <w:szCs w:val="20"/>
            <w:lang w:val="en-US"/>
          </w:rPr>
          <w:t>.</w:t>
        </w:r>
        <w:r w:rsidRPr="00023D78">
          <w:rPr>
            <w:rStyle w:val="ad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C34CD" w:rsidRPr="00AC34CD" w:rsidRDefault="00AC34CD" w:rsidP="00AC34CD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0"/>
          <w:szCs w:val="20"/>
        </w:rPr>
        <w:t>ОКПО  52185291 ОКОГУ  23010 ОГРН  1027802735993, ИНН/КПП  7805149292/780501001</w:t>
      </w:r>
    </w:p>
    <w:p w:rsidR="00AC34CD" w:rsidRPr="00AC34CD" w:rsidRDefault="00AC34CD" w:rsidP="00AC34CD">
      <w:pPr>
        <w:rPr>
          <w:rFonts w:ascii="Times New Roman" w:hAnsi="Times New Roman"/>
          <w:sz w:val="24"/>
          <w:szCs w:val="24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34CD" w:rsidRPr="00AC34CD" w:rsidTr="00023D7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34CD" w:rsidRPr="00AC34CD" w:rsidRDefault="00AC34CD" w:rsidP="00023D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34CD" w:rsidRPr="00AC34CD" w:rsidRDefault="00AC34CD" w:rsidP="00023D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C34CD" w:rsidRPr="00AC34CD" w:rsidRDefault="00AC34CD" w:rsidP="00023D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 xml:space="preserve">ПРИНЯТО 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УТВЕРЖДАЮ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Педагогическим советом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 xml:space="preserve">врио директора ГБОУ СОШ № 277 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 xml:space="preserve">ГБОУ СОШ № 277 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Санкт-Петербурга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Санкт-Петербурга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____________ А.А.Столяров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Протокол № 1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«30» августа 2017 г.</w:t>
      </w:r>
    </w:p>
    <w:p w:rsidR="00AC34CD" w:rsidRPr="00AC34CD" w:rsidRDefault="00AC34CD" w:rsidP="00AC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от «30» августа 2017 г.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C34CD">
        <w:rPr>
          <w:rFonts w:ascii="Times New Roman" w:hAnsi="Times New Roman"/>
          <w:b/>
          <w:bCs/>
          <w:sz w:val="24"/>
          <w:szCs w:val="24"/>
          <w:lang w:eastAsia="ar-SA"/>
        </w:rPr>
        <w:t>РАБОЧАЯ ПРОГРАММА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 xml:space="preserve">по </w:t>
      </w:r>
      <w:r>
        <w:rPr>
          <w:rFonts w:ascii="Times New Roman" w:hAnsi="Times New Roman"/>
          <w:sz w:val="24"/>
          <w:szCs w:val="24"/>
          <w:lang w:eastAsia="ar-SA"/>
        </w:rPr>
        <w:t>истории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023D78">
        <w:rPr>
          <w:rFonts w:ascii="Times New Roman" w:hAnsi="Times New Roman"/>
          <w:sz w:val="24"/>
          <w:szCs w:val="24"/>
          <w:lang w:eastAsia="ar-SA"/>
        </w:rPr>
        <w:t xml:space="preserve">з </w:t>
      </w:r>
      <w:r w:rsidR="00023D78">
        <w:rPr>
          <w:rFonts w:ascii="Times New Roman" w:hAnsi="Times New Roman"/>
          <w:sz w:val="24"/>
          <w:szCs w:val="24"/>
          <w:vertAlign w:val="superscript"/>
          <w:lang w:eastAsia="ar-SA"/>
        </w:rPr>
        <w:t>1</w:t>
      </w:r>
      <w:r w:rsidRPr="00AC34CD">
        <w:rPr>
          <w:rFonts w:ascii="Times New Roman" w:hAnsi="Times New Roman"/>
          <w:sz w:val="24"/>
          <w:szCs w:val="24"/>
          <w:lang w:eastAsia="ar-SA"/>
        </w:rPr>
        <w:t xml:space="preserve"> класс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23D78" w:rsidRDefault="00023D78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23D78" w:rsidRPr="00AC34CD" w:rsidRDefault="00023D78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 xml:space="preserve">Учитель </w:t>
      </w:r>
    </w:p>
    <w:p w:rsidR="00AC34CD" w:rsidRPr="00AC34CD" w:rsidRDefault="00023D78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Рейникова Татьяна Алексеевна</w:t>
      </w: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34CD" w:rsidRPr="00AC34CD" w:rsidRDefault="00AC34CD" w:rsidP="00AC34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>Санкт-Петербург</w:t>
      </w:r>
    </w:p>
    <w:p w:rsidR="00AC34CD" w:rsidRDefault="00AC34CD" w:rsidP="00023D7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>учебный год 2017 – 2018</w:t>
      </w:r>
    </w:p>
    <w:p w:rsidR="00023D78" w:rsidRPr="00AC34CD" w:rsidRDefault="00023D78" w:rsidP="00023D7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6D52" w:rsidRPr="00FF6D52" w:rsidRDefault="00FF6D52" w:rsidP="00FF6D5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F6D52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50795D" w:rsidRPr="0050795D" w:rsidRDefault="0050795D" w:rsidP="0050795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Hlk492326028"/>
      <w:r w:rsidRPr="0050795D">
        <w:rPr>
          <w:rFonts w:ascii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50795D" w:rsidRPr="0050795D" w:rsidRDefault="0050795D" w:rsidP="00507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50795D">
        <w:rPr>
          <w:rFonts w:ascii="Times New Roman" w:hAnsi="Times New Roman"/>
          <w:sz w:val="24"/>
          <w:szCs w:val="24"/>
          <w:lang w:eastAsia="ar-SA"/>
        </w:rPr>
        <w:t>ь</w:t>
      </w:r>
    </w:p>
    <w:p w:rsidR="0050795D" w:rsidRPr="0050795D" w:rsidRDefault="0050795D" w:rsidP="0050795D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50795D" w:rsidRPr="0050795D" w:rsidRDefault="0050795D" w:rsidP="0050795D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Федеральный государственный образовательный стандарт ООО (Приказ Минобрнауки РФ № 1897 от 17.12.2010).</w:t>
      </w:r>
    </w:p>
    <w:p w:rsidR="0050795D" w:rsidRPr="0050795D" w:rsidRDefault="0050795D" w:rsidP="0050795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50795D" w:rsidRPr="0050795D" w:rsidRDefault="0050795D" w:rsidP="0050795D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Минобрнауки России: от 20 августа 2008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889, от 3 июня 2011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1994, от 1 февраля 2012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74).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0795D" w:rsidRPr="0050795D" w:rsidRDefault="0050795D" w:rsidP="0050795D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sz w:val="24"/>
          <w:szCs w:val="24"/>
        </w:rPr>
      </w:pPr>
      <w:r w:rsidRPr="0050795D">
        <w:rPr>
          <w:rFonts w:ascii="inherit" w:hAnsi="inherit" w:cs="Arial"/>
          <w:sz w:val="24"/>
          <w:szCs w:val="24"/>
        </w:rPr>
        <w:t>Приказ Минобрнауки РФ от 21 апреля 2016 года N 459</w:t>
      </w:r>
      <w:r w:rsidRPr="0050795D">
        <w:rPr>
          <w:rFonts w:ascii="Times New Roman" w:hAnsi="Times New Roman"/>
          <w:sz w:val="24"/>
          <w:szCs w:val="24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>Примерная основная образовательная программа ООО.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bCs/>
          <w:sz w:val="24"/>
          <w:szCs w:val="24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>Примерные программы по учебным предметам, созданные на основе ФГОС.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50795D" w:rsidRPr="0050795D" w:rsidRDefault="0050795D" w:rsidP="0050795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</w:t>
      </w:r>
    </w:p>
    <w:p w:rsidR="0050795D" w:rsidRPr="0050795D" w:rsidRDefault="0050795D" w:rsidP="00507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0795D">
        <w:rPr>
          <w:rFonts w:ascii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50795D">
        <w:rPr>
          <w:rFonts w:ascii="Times New Roman" w:hAnsi="Times New Roman"/>
          <w:sz w:val="24"/>
          <w:szCs w:val="24"/>
        </w:rPr>
        <w:t>248 -ОД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от 30.08.2017).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программы ООО, реализующий ОП ООО в соответствии с требованиями ФГОС ООО (5-7</w:t>
      </w:r>
      <w:r>
        <w:rPr>
          <w:rFonts w:ascii="Times New Roman" w:hAnsi="Times New Roman"/>
          <w:sz w:val="24"/>
          <w:szCs w:val="24"/>
          <w:lang w:eastAsia="ar-SA"/>
        </w:rPr>
        <w:t xml:space="preserve">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Учебный план образовательной программы ООО (8</w:t>
      </w:r>
      <w:r>
        <w:rPr>
          <w:rFonts w:ascii="Times New Roman" w:hAnsi="Times New Roman"/>
          <w:sz w:val="24"/>
          <w:szCs w:val="24"/>
          <w:lang w:eastAsia="ar-SA"/>
        </w:rPr>
        <w:t xml:space="preserve">-9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</w:t>
      </w:r>
      <w:r>
        <w:rPr>
          <w:rFonts w:ascii="Times New Roman" w:hAnsi="Times New Roman"/>
          <w:sz w:val="24"/>
          <w:szCs w:val="24"/>
          <w:lang w:eastAsia="ar-SA"/>
        </w:rPr>
        <w:t xml:space="preserve">его образования (10-11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50795D" w:rsidRPr="0050795D" w:rsidRDefault="0050795D" w:rsidP="0050795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Учебно-методический комплекс ГБОУ СОШ № 277 на 2017-18 уч. г.</w:t>
      </w:r>
    </w:p>
    <w:bookmarkEnd w:id="0"/>
    <w:p w:rsidR="00FF6D52" w:rsidRPr="00FF6D52" w:rsidRDefault="00FF6D52" w:rsidP="00FF6D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6D52">
        <w:rPr>
          <w:rFonts w:ascii="Times New Roman" w:hAnsi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6A4EBC" w:rsidRDefault="00FF6D52" w:rsidP="00FF6D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Вигасин,  Г.И. Годер, И. С. Свенцицкая</w:t>
      </w:r>
      <w:r w:rsidR="001D376D" w:rsidRPr="000C75FE">
        <w:rPr>
          <w:rFonts w:ascii="Times New Roman" w:hAnsi="Times New Roman"/>
          <w:sz w:val="24"/>
          <w:szCs w:val="24"/>
        </w:rPr>
        <w:t xml:space="preserve"> «История Древнего мира» М.: Просвещение, 20</w:t>
      </w:r>
      <w:r w:rsidR="00E309B5">
        <w:rPr>
          <w:rFonts w:ascii="Times New Roman" w:hAnsi="Times New Roman"/>
          <w:sz w:val="24"/>
          <w:szCs w:val="24"/>
        </w:rPr>
        <w:t>14</w:t>
      </w:r>
      <w:r w:rsidR="006A4EBC">
        <w:rPr>
          <w:rFonts w:ascii="Times New Roman" w:hAnsi="Times New Roman"/>
          <w:sz w:val="24"/>
          <w:szCs w:val="24"/>
        </w:rPr>
        <w:t xml:space="preserve"> год. </w:t>
      </w:r>
    </w:p>
    <w:p w:rsidR="00FF6D52" w:rsidRPr="00FF6D52" w:rsidRDefault="00FF6D52" w:rsidP="00FF6D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D52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FF6D52" w:rsidRDefault="0022589B" w:rsidP="002258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формирования</w:t>
      </w:r>
      <w:r w:rsidR="001D376D" w:rsidRPr="00544704">
        <w:rPr>
          <w:rFonts w:ascii="Times New Roman" w:hAnsi="Times New Roman"/>
          <w:sz w:val="24"/>
          <w:szCs w:val="24"/>
        </w:rPr>
        <w:t xml:space="preserve">   у  школьников знаний о далеком прошлом, которые послужат одной из основ их общей образованности</w:t>
      </w:r>
      <w:r w:rsidR="00544704">
        <w:rPr>
          <w:rFonts w:ascii="Times New Roman" w:hAnsi="Times New Roman"/>
          <w:sz w:val="24"/>
          <w:szCs w:val="24"/>
        </w:rPr>
        <w:t>.</w:t>
      </w:r>
    </w:p>
    <w:p w:rsidR="00FF6D52" w:rsidRDefault="001D376D" w:rsidP="002258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обществ;</w:t>
      </w:r>
    </w:p>
    <w:p w:rsidR="001D376D" w:rsidRPr="000C75FE" w:rsidRDefault="001D376D" w:rsidP="0022589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Показать наиболее яркие личности Древнего мира и их роль в истории и культуре;</w:t>
      </w:r>
    </w:p>
    <w:p w:rsidR="001D376D" w:rsidRPr="000C75FE" w:rsidRDefault="001D376D" w:rsidP="0022589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верования);</w:t>
      </w:r>
    </w:p>
    <w:p w:rsidR="001D376D" w:rsidRDefault="001D376D" w:rsidP="0022589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Раскрыть на конкретном примере, что каждый из народов древности оставил позитивный след в истории человечества.</w:t>
      </w:r>
    </w:p>
    <w:p w:rsidR="0022589B" w:rsidRDefault="0022589B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Общая характеристика учебного  предмета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Концепция нового курса истории включает в себя историко-культурный стандарт, который содержит принципиальные оценки ключевых событий прошлого, основные подходы к преподаванию отечественной истории в современной школе. Историко-культурный стандарт представляет собой научную основу содержания школьного исторического образования. обеспечить условия для актуализации исторической памяти, культурной преемственности поколений, формирования национально-гражданской идентичности (самосознания) молодых россиян на основе осмысления относительно устойчивой традиционной версии истории Российской государственности, которая в данном случае рассматривается как объединяющая россиян «ценностная платформа». Историко-культурный стандарт призван обеспечить условия для формирования у школьников способности к восприятию исторической информации, становления социально-гражданской компетенции школьников, что подразумевает овладение приемами исторического анализа, формирование исторического мышления.</w:t>
      </w:r>
      <w:r w:rsidRPr="00515C22">
        <w:t xml:space="preserve"> </w:t>
      </w:r>
      <w:r w:rsidRPr="00515C22">
        <w:rPr>
          <w:rFonts w:ascii="Times New Roman" w:hAnsi="Times New Roman"/>
          <w:sz w:val="24"/>
          <w:szCs w:val="24"/>
        </w:rPr>
        <w:t xml:space="preserve">Историко-культурный стандарт содержит: 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научно-исторические оценки ключевых событий прошлого;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основные теоретические подходы к преподаванию отечественной истории в современной школе;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 xml:space="preserve">перечень рекомендуемых для изучения тем, понятий и терминов, событий и персоналий; </w:t>
      </w:r>
    </w:p>
    <w:p w:rsidR="00515C22" w:rsidRPr="00515C22" w:rsidRDefault="00515C22" w:rsidP="00515C22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перечень «трудных» (дискуссионных) вопросов.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Прошлое России - неотъемлемая часть мирового исторического процесса. Необходимо формировать ценностные ориентации - патриотизм, гражданственность, толерантность, развивать самостоятельное мышление школьников.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Патриотизм – основа курса отечественной истории. Важен позитивный пафос. Необходимо раскрыть труд народа по освоению Евразии. История России – не только победы, были и трагические периоды. Трагедии нельзя замалчивать.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Россия – крупнейшая многонациональная и поликонфессиональная страна в мире. Необходимо раскрыть историю народов России, показать взаимодействие культур и религий; подчеркнуть, что присоединение к России и пребывание в составе Российского государства имело положительное значение для всех народов России.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lastRenderedPageBreak/>
        <w:t>Важнейшая задача курса – формирование общероссийской гражданской идентичности, самосознания, гражданственности школьников.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Необходимо увеличить количество часов на изучение истории культуры, истории повседневности.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Изучение истории России как многофакторного явления.</w:t>
      </w:r>
    </w:p>
    <w:p w:rsidR="00515C22" w:rsidRPr="00515C22" w:rsidRDefault="00515C22" w:rsidP="00515C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C22">
        <w:rPr>
          <w:rFonts w:ascii="Times New Roman" w:hAnsi="Times New Roman"/>
          <w:sz w:val="24"/>
          <w:szCs w:val="24"/>
        </w:rPr>
        <w:t>Концепция направлена на повышение качества школьного исторического образования, воспитание гражданственности и патриотизма школьников, развитие компетенций учащихся общеобразовательных организаций в соответствии с требованиями федерального государственного образовательного стандарта (далее - ФГОС) основного общего и среднего общего образования, формирование единого культурно-исторического пространства Российской Федерации.</w:t>
      </w:r>
    </w:p>
    <w:p w:rsidR="0022589B" w:rsidRDefault="0022589B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89B">
        <w:rPr>
          <w:rFonts w:ascii="Times New Roman" w:hAnsi="Times New Roman"/>
          <w:sz w:val="24"/>
          <w:szCs w:val="24"/>
        </w:rPr>
        <w:t>Курс истории 5 класса включает в себя изучение истории Древнего мира (от Первобытности и Древнего Восток до Античности)</w:t>
      </w:r>
      <w:r w:rsidR="004A45C9">
        <w:rPr>
          <w:rFonts w:ascii="Times New Roman" w:hAnsi="Times New Roman"/>
          <w:sz w:val="24"/>
          <w:szCs w:val="24"/>
        </w:rPr>
        <w:t>.</w:t>
      </w:r>
      <w:r w:rsidRPr="0022589B">
        <w:rPr>
          <w:rFonts w:ascii="Times New Roman" w:hAnsi="Times New Roman"/>
          <w:sz w:val="24"/>
          <w:szCs w:val="24"/>
        </w:rPr>
        <w:t xml:space="preserve"> </w:t>
      </w:r>
    </w:p>
    <w:p w:rsidR="0022589B" w:rsidRDefault="0022589B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Изменения, внесённые в программу</w:t>
      </w:r>
    </w:p>
    <w:p w:rsidR="0022589B" w:rsidRDefault="00DD0A4E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0A4E">
        <w:rPr>
          <w:rFonts w:ascii="Times New Roman" w:hAnsi="Times New Roman"/>
          <w:sz w:val="24"/>
          <w:szCs w:val="24"/>
        </w:rPr>
        <w:t>В данной рабочей программе сокращается количеств</w:t>
      </w:r>
      <w:r>
        <w:rPr>
          <w:rFonts w:ascii="Times New Roman" w:hAnsi="Times New Roman"/>
          <w:sz w:val="24"/>
          <w:szCs w:val="24"/>
        </w:rPr>
        <w:t xml:space="preserve">о часов на изучение истории Древнего мира до </w:t>
      </w:r>
      <w:r w:rsidR="004A45C9">
        <w:rPr>
          <w:rFonts w:ascii="Times New Roman" w:hAnsi="Times New Roman"/>
          <w:sz w:val="24"/>
          <w:szCs w:val="24"/>
        </w:rPr>
        <w:t>58 часов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A45C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 на курс Введение в историю.</w:t>
      </w:r>
    </w:p>
    <w:p w:rsidR="0022589B" w:rsidRPr="0022589B" w:rsidRDefault="0022589B" w:rsidP="002258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1D376D" w:rsidRDefault="0022589B" w:rsidP="00B10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курс рассчитан на </w:t>
      </w:r>
      <w:r w:rsidR="00413912">
        <w:rPr>
          <w:rFonts w:ascii="Times New Roman" w:hAnsi="Times New Roman"/>
          <w:sz w:val="24"/>
          <w:szCs w:val="24"/>
        </w:rPr>
        <w:t>68 часов из расчёта 2 часа в неделю.</w:t>
      </w:r>
    </w:p>
    <w:p w:rsidR="00B10A14" w:rsidRDefault="00B10A14" w:rsidP="00B10A1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B10A14">
        <w:rPr>
          <w:rFonts w:ascii="Times New Roman" w:hAnsi="Times New Roman"/>
          <w:b/>
          <w:sz w:val="24"/>
          <w:szCs w:val="24"/>
        </w:rPr>
        <w:t>Планируемые личностные, метапредметные и предметные результаты</w:t>
      </w:r>
    </w:p>
    <w:p w:rsidR="00611C53" w:rsidRPr="00611C53" w:rsidRDefault="00611C53" w:rsidP="00611C53">
      <w:pPr>
        <w:spacing w:after="0"/>
        <w:ind w:left="360" w:hanging="360"/>
        <w:rPr>
          <w:rFonts w:ascii="Times New Roman" w:hAnsi="Times New Roman"/>
          <w:sz w:val="24"/>
          <w:szCs w:val="24"/>
          <w:u w:val="single"/>
        </w:rPr>
      </w:pPr>
      <w:r w:rsidRPr="00611C53">
        <w:rPr>
          <w:rFonts w:ascii="Times New Roman" w:hAnsi="Times New Roman"/>
          <w:sz w:val="24"/>
          <w:szCs w:val="24"/>
          <w:u w:val="single"/>
        </w:rPr>
        <w:t>Личностные: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 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611C53" w:rsidRPr="00611C53" w:rsidRDefault="00611C53" w:rsidP="00611C53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</w:t>
      </w:r>
      <w:r w:rsidRPr="00611C53">
        <w:rPr>
          <w:rFonts w:ascii="Times New Roman" w:hAnsi="Times New Roman"/>
          <w:sz w:val="24"/>
          <w:szCs w:val="24"/>
        </w:rPr>
        <w:lastRenderedPageBreak/>
        <w:t>зовательной, общественно-полезной, учебно-исследовательской, творческой и других видов деятельности.</w:t>
      </w:r>
    </w:p>
    <w:p w:rsidR="00611C53" w:rsidRPr="00611C53" w:rsidRDefault="00611C53" w:rsidP="00611C53">
      <w:pPr>
        <w:spacing w:after="0"/>
        <w:ind w:left="360" w:hanging="360"/>
        <w:rPr>
          <w:rFonts w:ascii="Times New Roman" w:hAnsi="Times New Roman"/>
          <w:sz w:val="24"/>
          <w:szCs w:val="24"/>
          <w:u w:val="single"/>
        </w:rPr>
      </w:pPr>
      <w:r w:rsidRPr="00611C53">
        <w:rPr>
          <w:rFonts w:ascii="Times New Roman" w:hAnsi="Times New Roman"/>
          <w:sz w:val="24"/>
          <w:szCs w:val="24"/>
          <w:u w:val="single"/>
        </w:rPr>
        <w:t>Метапредметные: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(индуктивные, дедуктивные и по аналогии) и делать выводы.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Смысловое чтение.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611C53" w:rsidRPr="00611C53" w:rsidRDefault="00611C53" w:rsidP="00611C5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611C53" w:rsidRPr="00611C53" w:rsidRDefault="00611C53" w:rsidP="00611C5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11C53">
        <w:rPr>
          <w:rFonts w:ascii="Times New Roman" w:hAnsi="Times New Roman"/>
          <w:sz w:val="24"/>
          <w:szCs w:val="24"/>
          <w:u w:val="single"/>
        </w:rPr>
        <w:t>Предметные:</w:t>
      </w:r>
    </w:p>
    <w:p w:rsidR="00611C53" w:rsidRPr="00611C53" w:rsidRDefault="00611C53" w:rsidP="00611C53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Овладение исторической картиной мира: умение объяснять современный мир, связывая исторические факты и понятия в целостную картину (определять по датам век, этапы, место события и т.д., разделять целое на части, выявлять главное, обобщать, группировать (не по хронологии), сравнивать).</w:t>
      </w:r>
    </w:p>
    <w:p w:rsidR="00611C53" w:rsidRPr="00611C53" w:rsidRDefault="00611C53" w:rsidP="00611C53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открытого исторического мышления: умение видеть развитие общественных процессов (определять причины и прогнозировать следствия, выявлять варианты причин и следствий, логическую последовательность, представлять мотивы поступков людей прошедших эпох).</w:t>
      </w:r>
    </w:p>
    <w:p w:rsidR="00611C53" w:rsidRPr="00611C53" w:rsidRDefault="00611C53" w:rsidP="00611C53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 (при оценке исторических явлений выявлять гуманистические нравственные ценности).</w:t>
      </w:r>
    </w:p>
    <w:p w:rsidR="00A5035B" w:rsidRPr="00023D78" w:rsidRDefault="00611C53" w:rsidP="00023D7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lastRenderedPageBreak/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 (определять и объяснять свои оценки исторических явлений, событий, толерантно определять своё отношение к иным позициям).</w:t>
      </w:r>
    </w:p>
    <w:p w:rsidR="00B10A14" w:rsidRDefault="00A5035B" w:rsidP="00A5035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35B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Введение в изучение истории (10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Историческая память</w:t>
      </w:r>
      <w:r>
        <w:rPr>
          <w:rFonts w:ascii="Times New Roman" w:hAnsi="Times New Roman"/>
          <w:sz w:val="24"/>
          <w:szCs w:val="24"/>
        </w:rPr>
        <w:t xml:space="preserve"> народа. Что изучает наука исто</w:t>
      </w:r>
      <w:r w:rsidRPr="004A45C9">
        <w:rPr>
          <w:rFonts w:ascii="Times New Roman" w:hAnsi="Times New Roman"/>
          <w:sz w:val="24"/>
          <w:szCs w:val="24"/>
        </w:rPr>
        <w:t>рия. Исторические факты и собы</w:t>
      </w:r>
      <w:r>
        <w:rPr>
          <w:rFonts w:ascii="Times New Roman" w:hAnsi="Times New Roman"/>
          <w:sz w:val="24"/>
          <w:szCs w:val="24"/>
        </w:rPr>
        <w:t>тия. Причины и след</w:t>
      </w:r>
      <w:r w:rsidRPr="004A45C9">
        <w:rPr>
          <w:rFonts w:ascii="Times New Roman" w:hAnsi="Times New Roman"/>
          <w:sz w:val="24"/>
          <w:szCs w:val="24"/>
        </w:rPr>
        <w:t>ствия.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Источники знаний о </w:t>
      </w:r>
      <w:r>
        <w:rPr>
          <w:rFonts w:ascii="Times New Roman" w:hAnsi="Times New Roman"/>
          <w:sz w:val="24"/>
          <w:szCs w:val="24"/>
        </w:rPr>
        <w:t>прошлом. Источники устные, пись</w:t>
      </w:r>
      <w:r w:rsidRPr="004A45C9">
        <w:rPr>
          <w:rFonts w:ascii="Times New Roman" w:hAnsi="Times New Roman"/>
          <w:sz w:val="24"/>
          <w:szCs w:val="24"/>
        </w:rPr>
        <w:t>менные, вещественны</w:t>
      </w:r>
      <w:r>
        <w:rPr>
          <w:rFonts w:ascii="Times New Roman" w:hAnsi="Times New Roman"/>
          <w:sz w:val="24"/>
          <w:szCs w:val="24"/>
        </w:rPr>
        <w:t>е. О чем говорят пословицы, пес</w:t>
      </w:r>
      <w:r w:rsidRPr="004A45C9">
        <w:rPr>
          <w:rFonts w:ascii="Times New Roman" w:hAnsi="Times New Roman"/>
          <w:sz w:val="24"/>
          <w:szCs w:val="24"/>
        </w:rPr>
        <w:t>ни, сказания. (Архивы и библиотеки. Музеи.) Дея</w:t>
      </w:r>
      <w:r>
        <w:rPr>
          <w:rFonts w:ascii="Times New Roman" w:hAnsi="Times New Roman"/>
          <w:sz w:val="24"/>
          <w:szCs w:val="24"/>
        </w:rPr>
        <w:t>тель</w:t>
      </w:r>
      <w:r w:rsidRPr="004A45C9">
        <w:rPr>
          <w:rFonts w:ascii="Times New Roman" w:hAnsi="Times New Roman"/>
          <w:sz w:val="24"/>
          <w:szCs w:val="24"/>
        </w:rPr>
        <w:t>ность археологов, этнография.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Как в географических названиях отражается история. История в названиях городов, улиц. Историческая карта. Легенда карты.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Время. Способы изме</w:t>
      </w:r>
      <w:r>
        <w:rPr>
          <w:rFonts w:ascii="Times New Roman" w:hAnsi="Times New Roman"/>
          <w:sz w:val="24"/>
          <w:szCs w:val="24"/>
        </w:rPr>
        <w:t>рения времени в разные историче</w:t>
      </w:r>
      <w:r w:rsidRPr="004A45C9">
        <w:rPr>
          <w:rFonts w:ascii="Times New Roman" w:hAnsi="Times New Roman"/>
          <w:sz w:val="24"/>
          <w:szCs w:val="24"/>
        </w:rPr>
        <w:t>ские эпохи. Летосчисление в истории. Тысячелетие, столетие (век), год. Историческое развитие. Деление истории на периоды.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Человек в истории</w:t>
      </w:r>
      <w:r>
        <w:rPr>
          <w:rFonts w:ascii="Times New Roman" w:hAnsi="Times New Roman"/>
          <w:sz w:val="24"/>
          <w:szCs w:val="24"/>
        </w:rPr>
        <w:t>. Происхождение фамилий. Моя ро</w:t>
      </w:r>
      <w:r w:rsidRPr="004A45C9">
        <w:rPr>
          <w:rFonts w:ascii="Times New Roman" w:hAnsi="Times New Roman"/>
          <w:sz w:val="24"/>
          <w:szCs w:val="24"/>
        </w:rPr>
        <w:t>дословная. Мое имя.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Государственные с</w:t>
      </w:r>
      <w:r>
        <w:rPr>
          <w:rFonts w:ascii="Times New Roman" w:hAnsi="Times New Roman"/>
          <w:sz w:val="24"/>
          <w:szCs w:val="24"/>
        </w:rPr>
        <w:t>имволы. История становления гер</w:t>
      </w:r>
      <w:r w:rsidRPr="004A45C9">
        <w:rPr>
          <w:rFonts w:ascii="Times New Roman" w:hAnsi="Times New Roman"/>
          <w:sz w:val="24"/>
          <w:szCs w:val="24"/>
        </w:rPr>
        <w:t>бов. Гербы в европейск</w:t>
      </w:r>
      <w:r>
        <w:rPr>
          <w:rFonts w:ascii="Times New Roman" w:hAnsi="Times New Roman"/>
          <w:sz w:val="24"/>
          <w:szCs w:val="24"/>
        </w:rPr>
        <w:t>их странах. История Российско</w:t>
      </w:r>
      <w:r w:rsidRPr="004A45C9">
        <w:rPr>
          <w:rFonts w:ascii="Times New Roman" w:hAnsi="Times New Roman"/>
          <w:sz w:val="24"/>
          <w:szCs w:val="24"/>
        </w:rPr>
        <w:t>го герба. Герб СССР.</w:t>
      </w:r>
      <w:r>
        <w:rPr>
          <w:rFonts w:ascii="Times New Roman" w:hAnsi="Times New Roman"/>
          <w:sz w:val="24"/>
          <w:szCs w:val="24"/>
        </w:rPr>
        <w:t xml:space="preserve"> Герб Российской Федерации. Зна</w:t>
      </w:r>
      <w:r w:rsidRPr="004A45C9">
        <w:rPr>
          <w:rFonts w:ascii="Times New Roman" w:hAnsi="Times New Roman"/>
          <w:sz w:val="24"/>
          <w:szCs w:val="24"/>
        </w:rPr>
        <w:t>мена. Флаги. Национальные цвета.</w:t>
      </w:r>
      <w:r>
        <w:rPr>
          <w:rFonts w:ascii="Times New Roman" w:hAnsi="Times New Roman"/>
          <w:sz w:val="24"/>
          <w:szCs w:val="24"/>
        </w:rPr>
        <w:t xml:space="preserve"> Гимны. Россия - многонациональ</w:t>
      </w:r>
      <w:r w:rsidRPr="004A45C9">
        <w:rPr>
          <w:rFonts w:ascii="Times New Roman" w:hAnsi="Times New Roman"/>
          <w:sz w:val="24"/>
          <w:szCs w:val="24"/>
        </w:rPr>
        <w:t>ное государство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Курсы «Всеобщая история» и «История России».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Как работать с учебным материалом по истории.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История Древнего мира (58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Жизнь первобытных людей  (6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Древний Восток (17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Древняя Индия: природные условия, население. Варны. Касты. Религиозные верования, легенды и сказания. Будда.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lastRenderedPageBreak/>
        <w:t xml:space="preserve">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Великая китайская стена.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Культурное наследие цивилизаций Древнего Востока.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Древняя Греция  (20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Возвышение Македонии. Завоевания Александра Македонского и его держава. Греция и государства Востока под властью преемников Александра.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 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Древний Рим  (15 часов)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Западную и Восточную. Рим и варвары. Готы и гунны. Падение Западной Римской империи. </w:t>
      </w:r>
    </w:p>
    <w:p w:rsidR="004A45C9" w:rsidRPr="004A45C9" w:rsidRDefault="004A45C9" w:rsidP="004A4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 xml:space="preserve">Культурное наследие Древнего Рима. Архитектура и скульптура. Римская литература и театр, «золотой век» поэзии. Ораторское искусство. </w:t>
      </w:r>
    </w:p>
    <w:p w:rsidR="00A5035B" w:rsidRDefault="00A5035B" w:rsidP="004A4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35B">
        <w:rPr>
          <w:rFonts w:ascii="Times New Roman" w:hAnsi="Times New Roman"/>
          <w:b/>
          <w:sz w:val="24"/>
          <w:szCs w:val="24"/>
        </w:rPr>
        <w:t>III.</w:t>
      </w:r>
      <w:r w:rsidRPr="00A5035B">
        <w:rPr>
          <w:rFonts w:ascii="Times New Roman" w:hAnsi="Times New Roman"/>
          <w:b/>
          <w:sz w:val="24"/>
          <w:szCs w:val="24"/>
        </w:rPr>
        <w:tab/>
        <w:t>Программно-методическое обеспечение.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2835"/>
        <w:gridCol w:w="2835"/>
        <w:gridCol w:w="2834"/>
      </w:tblGrid>
      <w:tr w:rsidR="0030012A" w:rsidTr="004A45C9">
        <w:trPr>
          <w:trHeight w:val="1178"/>
        </w:trPr>
        <w:tc>
          <w:tcPr>
            <w:tcW w:w="507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98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498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497" w:type="pct"/>
          </w:tcPr>
          <w:p w:rsidR="0030012A" w:rsidRPr="008801FB" w:rsidRDefault="0030012A" w:rsidP="00A5035B">
            <w:pPr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</w:tr>
      <w:tr w:rsidR="00C766E6" w:rsidTr="004A45C9">
        <w:trPr>
          <w:trHeight w:val="699"/>
        </w:trPr>
        <w:tc>
          <w:tcPr>
            <w:tcW w:w="507" w:type="pct"/>
          </w:tcPr>
          <w:p w:rsidR="00C766E6" w:rsidRDefault="00C766E6" w:rsidP="00A5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C766E6" w:rsidRPr="001D6724" w:rsidRDefault="00C766E6" w:rsidP="00C76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6E6">
              <w:rPr>
                <w:rFonts w:ascii="Times New Roman" w:hAnsi="Times New Roman"/>
                <w:sz w:val="24"/>
                <w:szCs w:val="24"/>
              </w:rPr>
              <w:t>Майков А.Н. История. Введение в историю. 5 класс.. М.: Вентана-Граф, 2014</w:t>
            </w:r>
          </w:p>
        </w:tc>
        <w:tc>
          <w:tcPr>
            <w:tcW w:w="1498" w:type="pct"/>
          </w:tcPr>
          <w:p w:rsidR="00C766E6" w:rsidRPr="001D6724" w:rsidRDefault="00C766E6" w:rsidP="00300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Майков А.Н. </w:t>
            </w:r>
            <w:r w:rsidRPr="00C766E6">
              <w:rPr>
                <w:rFonts w:ascii="Times New Roman" w:hAnsi="Times New Roman"/>
                <w:sz w:val="24"/>
                <w:szCs w:val="24"/>
              </w:rPr>
              <w:t>История. Введение в историю. 5 класс. 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>. М.: Вентана-Граф, 2014</w:t>
            </w:r>
          </w:p>
        </w:tc>
        <w:tc>
          <w:tcPr>
            <w:tcW w:w="1497" w:type="pct"/>
          </w:tcPr>
          <w:p w:rsidR="00C766E6" w:rsidRPr="001D6724" w:rsidRDefault="00C766E6" w:rsidP="00C766E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E6">
              <w:rPr>
                <w:rFonts w:ascii="Times New Roman" w:hAnsi="Times New Roman"/>
                <w:sz w:val="24"/>
                <w:szCs w:val="24"/>
              </w:rPr>
              <w:t xml:space="preserve">Майков А.Н. История. Введение в историю. 5 класс. </w:t>
            </w: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Pr="00C766E6">
              <w:rPr>
                <w:rFonts w:ascii="Times New Roman" w:hAnsi="Times New Roman"/>
                <w:sz w:val="24"/>
                <w:szCs w:val="24"/>
              </w:rPr>
              <w:t>. М.: Вентана-Граф, 2014</w:t>
            </w:r>
          </w:p>
        </w:tc>
      </w:tr>
      <w:tr w:rsidR="0030012A" w:rsidTr="004A45C9">
        <w:trPr>
          <w:trHeight w:val="699"/>
        </w:trPr>
        <w:tc>
          <w:tcPr>
            <w:tcW w:w="507" w:type="pct"/>
          </w:tcPr>
          <w:p w:rsidR="0030012A" w:rsidRPr="008801FB" w:rsidRDefault="0030012A" w:rsidP="00A5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30012A" w:rsidRPr="008801FB" w:rsidRDefault="0030012A" w:rsidP="00300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724">
              <w:rPr>
                <w:rFonts w:ascii="Times New Roman" w:hAnsi="Times New Roman"/>
                <w:sz w:val="24"/>
                <w:szCs w:val="24"/>
              </w:rPr>
              <w:t>История Древнего мира. 5 класс  Вигасин А. А.,  Годер Г. И., Свенцицкая И.С.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 министерством образования и науки РФ</w:t>
            </w:r>
          </w:p>
        </w:tc>
        <w:tc>
          <w:tcPr>
            <w:tcW w:w="1498" w:type="pct"/>
          </w:tcPr>
          <w:p w:rsidR="0030012A" w:rsidRPr="008801FB" w:rsidRDefault="0030012A" w:rsidP="003001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724">
              <w:rPr>
                <w:rFonts w:ascii="Times New Roman" w:hAnsi="Times New Roman"/>
                <w:sz w:val="24"/>
                <w:szCs w:val="24"/>
              </w:rPr>
              <w:t>Арсланова О.В. Поурочные разработки по истории Древнего мира. 5 класс.-3-е издание к учебному комплекту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Вигасин</w:t>
            </w:r>
            <w:r>
              <w:rPr>
                <w:rFonts w:ascii="Times New Roman" w:hAnsi="Times New Roman"/>
                <w:sz w:val="24"/>
                <w:szCs w:val="24"/>
              </w:rPr>
              <w:t>а, Г.И. Годера.. М., «ВАКО», 2011</w:t>
            </w:r>
            <w:r w:rsidR="0061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pct"/>
          </w:tcPr>
          <w:p w:rsidR="0030012A" w:rsidRPr="008801FB" w:rsidRDefault="0030012A" w:rsidP="003001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24">
              <w:rPr>
                <w:rFonts w:ascii="Times New Roman" w:hAnsi="Times New Roman"/>
                <w:sz w:val="24"/>
                <w:szCs w:val="24"/>
              </w:rPr>
              <w:t>Годер Г.И. Рабочая тетрадь по истории Древнего мира 5 кл. Вып.1. Жизнь перв</w:t>
            </w:r>
            <w:r>
              <w:rPr>
                <w:rFonts w:ascii="Times New Roman" w:hAnsi="Times New Roman"/>
                <w:sz w:val="24"/>
                <w:szCs w:val="24"/>
              </w:rPr>
              <w:t>обытных людей. Древний Восток, в</w:t>
            </w:r>
            <w:r w:rsidRPr="001D6724">
              <w:rPr>
                <w:rFonts w:ascii="Times New Roman" w:hAnsi="Times New Roman"/>
                <w:sz w:val="24"/>
                <w:szCs w:val="24"/>
              </w:rPr>
              <w:t>ып. 2. Древняя Греция. Древний Рим</w:t>
            </w:r>
            <w:r>
              <w:rPr>
                <w:rFonts w:ascii="Times New Roman" w:hAnsi="Times New Roman"/>
                <w:sz w:val="24"/>
                <w:szCs w:val="24"/>
              </w:rPr>
              <w:t>. М.: Просвещение.2011.</w:t>
            </w:r>
          </w:p>
        </w:tc>
      </w:tr>
    </w:tbl>
    <w:p w:rsidR="00611C53" w:rsidRPr="00611C53" w:rsidRDefault="00611C53" w:rsidP="00611C53">
      <w:pPr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 обучающихся</w:t>
      </w:r>
    </w:p>
    <w:p w:rsidR="00611C53" w:rsidRPr="00611C53" w:rsidRDefault="00611C53" w:rsidP="00611C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Обучающиеся должны знать/понимать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основные этапы и ключевые события истории Древнего мира и выдающихся деятелей древней истории;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 изученные виды исторических источников;</w:t>
      </w:r>
    </w:p>
    <w:p w:rsidR="00611C53" w:rsidRPr="00046FEF" w:rsidRDefault="00611C53" w:rsidP="00611C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должны </w:t>
      </w:r>
      <w:r w:rsidRPr="00046FEF">
        <w:rPr>
          <w:rFonts w:ascii="Times New Roman" w:hAnsi="Times New Roman"/>
          <w:b/>
          <w:sz w:val="24"/>
          <w:szCs w:val="24"/>
        </w:rPr>
        <w:t>уметь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 определять последовательность и длительность важнейших событий древней  истории;</w:t>
      </w:r>
    </w:p>
    <w:p w:rsidR="00611C53" w:rsidRPr="001B3537" w:rsidRDefault="00611C53" w:rsidP="00611C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использовать приобретенные знания при написании творческих работ; 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выявлять существенные черты исторических процессов, явлений и событий; </w:t>
      </w:r>
    </w:p>
    <w:p w:rsidR="00611C53" w:rsidRPr="001B3537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 xml:space="preserve">группировать исторические явления и события по заданному признаку; </w:t>
      </w:r>
    </w:p>
    <w:p w:rsidR="00611C53" w:rsidRPr="001D6724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37">
        <w:rPr>
          <w:rFonts w:ascii="Times New Roman" w:hAnsi="Times New Roman"/>
          <w:sz w:val="24"/>
          <w:szCs w:val="24"/>
        </w:rPr>
        <w:t>объяснять смысл изученных исторических понятий и терминов</w:t>
      </w:r>
      <w:r w:rsidRPr="001D6724">
        <w:rPr>
          <w:rFonts w:ascii="Times New Roman" w:hAnsi="Times New Roman"/>
          <w:sz w:val="24"/>
          <w:szCs w:val="24"/>
        </w:rPr>
        <w:t>;</w:t>
      </w:r>
    </w:p>
    <w:p w:rsidR="00611C53" w:rsidRPr="001D6724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24">
        <w:rPr>
          <w:rFonts w:ascii="Times New Roman" w:hAnsi="Times New Roman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611C53" w:rsidRPr="001D6724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24">
        <w:rPr>
          <w:rFonts w:ascii="Times New Roman" w:hAnsi="Times New Roman"/>
          <w:sz w:val="24"/>
          <w:szCs w:val="24"/>
        </w:rPr>
        <w:t xml:space="preserve">определять на основе учебного материала причины и следствия важнейших исторических событий; </w:t>
      </w:r>
    </w:p>
    <w:p w:rsidR="00611C53" w:rsidRDefault="00611C53" w:rsidP="00611C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724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Древней истории, достижениям культуры.</w:t>
      </w:r>
    </w:p>
    <w:p w:rsidR="00611C53" w:rsidRPr="00611C53" w:rsidRDefault="00611C53" w:rsidP="00611C53">
      <w:pPr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Критерии и нормы оценки знаний</w:t>
      </w:r>
    </w:p>
    <w:p w:rsidR="003F444C" w:rsidRP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 xml:space="preserve">Оценка «5» - </w:t>
      </w:r>
      <w:r w:rsidR="003F444C" w:rsidRPr="003F444C">
        <w:rPr>
          <w:rFonts w:ascii="Times New Roman" w:hAnsi="Times New Roman"/>
          <w:sz w:val="24"/>
          <w:szCs w:val="24"/>
        </w:rPr>
        <w:t>если ученик в целом: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раскрыл содержание материала в объеме, предусмотренном программой;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изложил материал грамотным языком в определенной 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>последовательности, точно используя термино</w:t>
      </w:r>
      <w:r>
        <w:rPr>
          <w:rFonts w:ascii="Times New Roman" w:hAnsi="Times New Roman"/>
          <w:sz w:val="24"/>
          <w:szCs w:val="24"/>
        </w:rPr>
        <w:t xml:space="preserve">логию, факты и аргументы, даты, </w:t>
      </w:r>
      <w:r w:rsidRPr="003F444C">
        <w:rPr>
          <w:rFonts w:ascii="Times New Roman" w:hAnsi="Times New Roman"/>
          <w:sz w:val="24"/>
          <w:szCs w:val="24"/>
        </w:rPr>
        <w:t>определения и др.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показал умения иллюстрировать теоретические положения конкретными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 xml:space="preserve">примерами, различными данными (карты, </w:t>
      </w:r>
      <w:r>
        <w:rPr>
          <w:rFonts w:ascii="Times New Roman" w:hAnsi="Times New Roman"/>
          <w:sz w:val="24"/>
          <w:szCs w:val="24"/>
        </w:rPr>
        <w:t xml:space="preserve">иллюстрации, диаграммы и т.д.), </w:t>
      </w:r>
      <w:r w:rsidRPr="003F444C">
        <w:rPr>
          <w:rFonts w:ascii="Times New Roman" w:hAnsi="Times New Roman"/>
          <w:sz w:val="24"/>
          <w:szCs w:val="24"/>
        </w:rPr>
        <w:t>применял их при выполнении задания в новой учебной ситуации;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продемонстрировал усвоение ранее изученных вопросов, сформированность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>и устойчивость используемых умений и навыков;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учителя. Возможны одна-две погрешности, неточности при освеще</w:t>
      </w:r>
      <w:r>
        <w:rPr>
          <w:rFonts w:ascii="Times New Roman" w:hAnsi="Times New Roman"/>
          <w:sz w:val="24"/>
          <w:szCs w:val="24"/>
        </w:rPr>
        <w:t xml:space="preserve">нии второстепенных вопросов или </w:t>
      </w:r>
      <w:r w:rsidRPr="003F444C">
        <w:rPr>
          <w:rFonts w:ascii="Times New Roman" w:hAnsi="Times New Roman"/>
          <w:sz w:val="24"/>
          <w:szCs w:val="24"/>
        </w:rPr>
        <w:t>несущественные ошибки, которые ученик легко исправил по замечанию учителя.</w:t>
      </w:r>
    </w:p>
    <w:p w:rsidR="003F444C" w:rsidRPr="003F444C" w:rsidRDefault="003F444C" w:rsidP="003F444C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Такая же отметка ставится за краткий точный ответ на особенно сложный вопрос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>или за подробное дополнение и исправление отв</w:t>
      </w:r>
      <w:r>
        <w:rPr>
          <w:rFonts w:ascii="Times New Roman" w:hAnsi="Times New Roman"/>
          <w:sz w:val="24"/>
          <w:szCs w:val="24"/>
        </w:rPr>
        <w:t xml:space="preserve">ета другого ученика, </w:t>
      </w:r>
      <w:r>
        <w:rPr>
          <w:rFonts w:ascii="Times New Roman" w:hAnsi="Times New Roman"/>
          <w:sz w:val="24"/>
          <w:szCs w:val="24"/>
        </w:rPr>
        <w:lastRenderedPageBreak/>
        <w:t xml:space="preserve">особенно в </w:t>
      </w:r>
      <w:r w:rsidRPr="003F444C">
        <w:rPr>
          <w:rFonts w:ascii="Times New Roman" w:hAnsi="Times New Roman"/>
          <w:sz w:val="24"/>
          <w:szCs w:val="24"/>
        </w:rPr>
        <w:t>ходе групповой работы, участия в проектно</w:t>
      </w:r>
      <w:r>
        <w:rPr>
          <w:rFonts w:ascii="Times New Roman" w:hAnsi="Times New Roman"/>
          <w:sz w:val="24"/>
          <w:szCs w:val="24"/>
        </w:rPr>
        <w:t>й деятельности, семинаре и т.д.</w:t>
      </w:r>
    </w:p>
    <w:p w:rsid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Оценка «4» - </w:t>
      </w:r>
      <w:r w:rsidR="003F444C">
        <w:rPr>
          <w:rFonts w:ascii="Times New Roman" w:hAnsi="Times New Roman"/>
          <w:sz w:val="24"/>
          <w:szCs w:val="24"/>
        </w:rPr>
        <w:t>если ответ</w:t>
      </w:r>
      <w:r w:rsidR="003F444C" w:rsidRPr="003F444C">
        <w:rPr>
          <w:rFonts w:ascii="Times New Roman" w:hAnsi="Times New Roman"/>
          <w:sz w:val="24"/>
          <w:szCs w:val="24"/>
        </w:rPr>
        <w:t xml:space="preserve"> удовлетворяет в основном</w:t>
      </w:r>
      <w:r w:rsidR="003F444C">
        <w:rPr>
          <w:rFonts w:ascii="Times New Roman" w:hAnsi="Times New Roman"/>
          <w:sz w:val="24"/>
          <w:szCs w:val="24"/>
        </w:rPr>
        <w:t xml:space="preserve"> </w:t>
      </w:r>
      <w:r w:rsidR="003F444C" w:rsidRPr="003F444C">
        <w:rPr>
          <w:rFonts w:ascii="Times New Roman" w:hAnsi="Times New Roman"/>
          <w:sz w:val="24"/>
          <w:szCs w:val="24"/>
        </w:rPr>
        <w:t xml:space="preserve">требованиям на оценку «5», но при этом имеет один из недостатков: </w:t>
      </w:r>
    </w:p>
    <w:p w:rsidR="003F444C" w:rsidRP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в изложении допущены незначительные пробелы, не исказившие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>содержание ответа;</w:t>
      </w:r>
    </w:p>
    <w:p w:rsidR="003F444C" w:rsidRP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применялись не все требуемые теоретические знания, умения;</w:t>
      </w:r>
    </w:p>
    <w:p w:rsidR="003F444C" w:rsidRP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допущены несущественная ошибка, один–два недочета при освещении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>основного содержания ответа, исправленные по замечанию учителя;</w:t>
      </w:r>
    </w:p>
    <w:p w:rsidR="003F444C" w:rsidRDefault="003F444C" w:rsidP="003F44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допущена</w:t>
      </w:r>
      <w:r w:rsidRPr="003F444C">
        <w:rPr>
          <w:rFonts w:ascii="Times New Roman" w:hAnsi="Times New Roman"/>
          <w:sz w:val="24"/>
          <w:szCs w:val="24"/>
        </w:rPr>
        <w:t xml:space="preserve"> несущественная ошибка или более двух недочетов при освещении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 xml:space="preserve">второстепенных вопросов или в суждениях, </w:t>
      </w:r>
      <w:r>
        <w:rPr>
          <w:rFonts w:ascii="Times New Roman" w:hAnsi="Times New Roman"/>
          <w:sz w:val="24"/>
          <w:szCs w:val="24"/>
        </w:rPr>
        <w:t xml:space="preserve">легко исправленных по замечанию </w:t>
      </w:r>
      <w:r w:rsidRPr="003F444C">
        <w:rPr>
          <w:rFonts w:ascii="Times New Roman" w:hAnsi="Times New Roman"/>
          <w:sz w:val="24"/>
          <w:szCs w:val="24"/>
        </w:rPr>
        <w:t>учителя.</w:t>
      </w:r>
    </w:p>
    <w:p w:rsidR="003F444C" w:rsidRP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Оценка «3» -  </w:t>
      </w:r>
      <w:r w:rsidR="003F444C" w:rsidRPr="003F444C">
        <w:rPr>
          <w:rFonts w:ascii="Times New Roman" w:hAnsi="Times New Roman"/>
          <w:sz w:val="24"/>
          <w:szCs w:val="24"/>
        </w:rPr>
        <w:t>ставится в одном из следующих случаев:</w:t>
      </w:r>
    </w:p>
    <w:p w:rsidR="003F444C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материала,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>показано общее понимание вопроса и продемо</w:t>
      </w:r>
      <w:r>
        <w:rPr>
          <w:rFonts w:ascii="Times New Roman" w:hAnsi="Times New Roman"/>
          <w:sz w:val="24"/>
          <w:szCs w:val="24"/>
        </w:rPr>
        <w:t xml:space="preserve">нстрированы умения, достаточные </w:t>
      </w:r>
      <w:r w:rsidRPr="003F444C">
        <w:rPr>
          <w:rFonts w:ascii="Times New Roman" w:hAnsi="Times New Roman"/>
          <w:sz w:val="24"/>
          <w:szCs w:val="24"/>
        </w:rPr>
        <w:t>для дальнейшего усвоения программного материала;</w:t>
      </w:r>
    </w:p>
    <w:p w:rsidR="003F444C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>использовании терминологии, исправле</w:t>
      </w:r>
      <w:r>
        <w:rPr>
          <w:rFonts w:ascii="Times New Roman" w:hAnsi="Times New Roman"/>
          <w:sz w:val="24"/>
          <w:szCs w:val="24"/>
        </w:rPr>
        <w:t xml:space="preserve">нные после нескольких наводящих </w:t>
      </w:r>
      <w:r w:rsidRPr="003F444C">
        <w:rPr>
          <w:rFonts w:ascii="Times New Roman" w:hAnsi="Times New Roman"/>
          <w:sz w:val="24"/>
          <w:szCs w:val="24"/>
        </w:rPr>
        <w:t>вопросов учителя;</w:t>
      </w:r>
    </w:p>
    <w:p w:rsidR="003F444C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изложение материала было недостаточно самостоятельным (простой пересказ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>учебника), несистематизированное, аргументация слабая, речь бедная;</w:t>
      </w:r>
    </w:p>
    <w:p w:rsidR="00611C53" w:rsidRPr="003F444C" w:rsidRDefault="003F444C" w:rsidP="003F444C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материал частично усвоен, но умения не проявлены в полной мере, ученик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>справился с применением знаний при выполнении задания в новой ситуации;</w:t>
      </w:r>
    </w:p>
    <w:p w:rsidR="003F444C" w:rsidRPr="003F444C" w:rsidRDefault="00611C53" w:rsidP="003F44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Оценка «2» - </w:t>
      </w:r>
      <w:r w:rsidR="003F444C" w:rsidRPr="003F444C">
        <w:rPr>
          <w:rFonts w:ascii="Times New Roman" w:hAnsi="Times New Roman"/>
          <w:sz w:val="24"/>
          <w:szCs w:val="24"/>
        </w:rPr>
        <w:t>ставится в следующих случаях:</w:t>
      </w:r>
    </w:p>
    <w:p w:rsidR="003F444C" w:rsidRPr="003F444C" w:rsidRDefault="003F444C" w:rsidP="003F444C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не раскрыто главное содержание учебного материала;</w:t>
      </w:r>
    </w:p>
    <w:p w:rsidR="003F444C" w:rsidRPr="003F444C" w:rsidRDefault="003F444C" w:rsidP="003F444C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обнаружено незнание или непонимание учеником большей или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>важной части учебного материала;</w:t>
      </w:r>
    </w:p>
    <w:p w:rsidR="003F444C" w:rsidRDefault="003F444C" w:rsidP="003F444C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допущены существенные ошибки в изложении фактов, определении понятий,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4C">
        <w:rPr>
          <w:rFonts w:ascii="Times New Roman" w:hAnsi="Times New Roman"/>
          <w:sz w:val="24"/>
          <w:szCs w:val="24"/>
        </w:rPr>
        <w:t>в суждениях и выводах, которые не исправ</w:t>
      </w:r>
      <w:r>
        <w:rPr>
          <w:rFonts w:ascii="Times New Roman" w:hAnsi="Times New Roman"/>
          <w:sz w:val="24"/>
          <w:szCs w:val="24"/>
        </w:rPr>
        <w:t xml:space="preserve">лены после нескольких наводящих </w:t>
      </w:r>
      <w:r w:rsidRPr="003F444C">
        <w:rPr>
          <w:rFonts w:ascii="Times New Roman" w:hAnsi="Times New Roman"/>
          <w:sz w:val="24"/>
          <w:szCs w:val="24"/>
        </w:rPr>
        <w:t xml:space="preserve">вопросов учителя. </w:t>
      </w:r>
    </w:p>
    <w:p w:rsidR="00611C53" w:rsidRPr="003F444C" w:rsidRDefault="00611C53" w:rsidP="003F444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b/>
          <w:sz w:val="24"/>
          <w:szCs w:val="24"/>
        </w:rPr>
        <w:t>За письменные работы:</w:t>
      </w:r>
    </w:p>
    <w:p w:rsidR="00611C53" w:rsidRPr="00611C53" w:rsidRDefault="00611C53" w:rsidP="00611C53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Оценка "5" - 81-100% выполненных заданий</w:t>
      </w:r>
    </w:p>
    <w:p w:rsidR="00611C53" w:rsidRPr="00611C53" w:rsidRDefault="00611C53" w:rsidP="00611C53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Оценка "4" - 61-80%</w:t>
      </w:r>
    </w:p>
    <w:p w:rsidR="00515C22" w:rsidRPr="00023D78" w:rsidRDefault="00611C53" w:rsidP="00515C2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Оценка "3" - 41-60%</w:t>
      </w:r>
    </w:p>
    <w:p w:rsidR="00A5035B" w:rsidRPr="00611C53" w:rsidRDefault="00611C53" w:rsidP="003F444C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79"/>
        <w:gridCol w:w="2977"/>
      </w:tblGrid>
      <w:tr w:rsidR="004A45C9" w:rsidTr="004A45C9">
        <w:tc>
          <w:tcPr>
            <w:tcW w:w="1008" w:type="dxa"/>
          </w:tcPr>
          <w:p w:rsidR="004A45C9" w:rsidRPr="003B09B3" w:rsidRDefault="004A45C9" w:rsidP="004A45C9">
            <w:pPr>
              <w:pStyle w:val="a8"/>
              <w:suppressAutoHyphens/>
              <w:ind w:right="175"/>
              <w:jc w:val="center"/>
              <w:rPr>
                <w:b/>
                <w:sz w:val="28"/>
                <w:szCs w:val="28"/>
              </w:rPr>
            </w:pPr>
            <w:r w:rsidRPr="003B09B3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79" w:type="dxa"/>
          </w:tcPr>
          <w:p w:rsidR="004A45C9" w:rsidRPr="003B09B3" w:rsidRDefault="004A45C9" w:rsidP="004A45C9">
            <w:pPr>
              <w:pStyle w:val="a8"/>
              <w:suppressAutoHyphens/>
              <w:ind w:right="175"/>
              <w:jc w:val="center"/>
              <w:rPr>
                <w:b/>
                <w:sz w:val="28"/>
                <w:szCs w:val="28"/>
              </w:rPr>
            </w:pPr>
            <w:r w:rsidRPr="003B09B3">
              <w:rPr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2977" w:type="dxa"/>
          </w:tcPr>
          <w:p w:rsidR="004A45C9" w:rsidRPr="003B09B3" w:rsidRDefault="004A45C9" w:rsidP="004A45C9">
            <w:pPr>
              <w:pStyle w:val="a8"/>
              <w:suppressAutoHyphens/>
              <w:ind w:right="175"/>
              <w:jc w:val="center"/>
              <w:rPr>
                <w:b/>
                <w:sz w:val="28"/>
                <w:szCs w:val="28"/>
              </w:rPr>
            </w:pPr>
            <w:r w:rsidRPr="003B09B3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A45C9" w:rsidRPr="00CE179C" w:rsidTr="00B66C3F">
        <w:trPr>
          <w:trHeight w:val="300"/>
        </w:trPr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pStyle w:val="Style3"/>
              <w:widowControl/>
              <w:suppressAutoHyphens/>
              <w:rPr>
                <w:rFonts w:ascii="Times New Roman" w:hAnsi="Times New Roman"/>
                <w:b/>
                <w:bCs/>
                <w:i/>
              </w:rPr>
            </w:pPr>
            <w:r w:rsidRPr="003B09B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Введение в изучение истории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10</w:t>
            </w:r>
          </w:p>
        </w:tc>
      </w:tr>
      <w:tr w:rsidR="004A45C9" w:rsidRPr="00CE179C" w:rsidTr="00B66C3F">
        <w:trPr>
          <w:trHeight w:val="248"/>
        </w:trPr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Жизнь первобытных людей 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6</w:t>
            </w:r>
          </w:p>
        </w:tc>
      </w:tr>
      <w:tr w:rsidR="004A45C9" w:rsidRPr="00CE179C" w:rsidTr="004A45C9"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Древний Восток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17</w:t>
            </w:r>
          </w:p>
        </w:tc>
      </w:tr>
      <w:tr w:rsidR="004A45C9" w:rsidRPr="00CE179C" w:rsidTr="004A45C9"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4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Древняя Греция 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20</w:t>
            </w:r>
          </w:p>
        </w:tc>
      </w:tr>
      <w:tr w:rsidR="004A45C9" w:rsidRPr="00CE179C" w:rsidTr="004A45C9">
        <w:trPr>
          <w:trHeight w:val="350"/>
        </w:trPr>
        <w:tc>
          <w:tcPr>
            <w:tcW w:w="1008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5</w:t>
            </w:r>
          </w:p>
        </w:tc>
        <w:tc>
          <w:tcPr>
            <w:tcW w:w="5479" w:type="dxa"/>
          </w:tcPr>
          <w:p w:rsidR="004A45C9" w:rsidRPr="003B09B3" w:rsidRDefault="004A45C9" w:rsidP="00B66C3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9B3">
              <w:rPr>
                <w:rFonts w:ascii="Times New Roman" w:hAnsi="Times New Roman"/>
                <w:b/>
                <w:sz w:val="24"/>
                <w:szCs w:val="24"/>
              </w:rPr>
              <w:t xml:space="preserve">Раздел 4.Древний Рим  </w:t>
            </w:r>
          </w:p>
        </w:tc>
        <w:tc>
          <w:tcPr>
            <w:tcW w:w="2977" w:type="dxa"/>
          </w:tcPr>
          <w:p w:rsidR="004A45C9" w:rsidRPr="003B09B3" w:rsidRDefault="004A45C9" w:rsidP="00B66C3F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  <w:rPr>
                <w:sz w:val="28"/>
                <w:szCs w:val="28"/>
              </w:rPr>
            </w:pPr>
            <w:r w:rsidRPr="003B09B3">
              <w:rPr>
                <w:sz w:val="28"/>
                <w:szCs w:val="28"/>
              </w:rPr>
              <w:t>15</w:t>
            </w:r>
          </w:p>
        </w:tc>
      </w:tr>
      <w:tr w:rsidR="004A45C9" w:rsidRPr="00CE179C" w:rsidTr="004A45C9">
        <w:tc>
          <w:tcPr>
            <w:tcW w:w="1008" w:type="dxa"/>
          </w:tcPr>
          <w:p w:rsidR="004A45C9" w:rsidRPr="003B09B3" w:rsidRDefault="004A45C9" w:rsidP="003F444C">
            <w:pPr>
              <w:pStyle w:val="a8"/>
              <w:suppressAutoHyphens/>
              <w:spacing w:after="0" w:afterAutospacing="0"/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:rsidR="004A45C9" w:rsidRPr="001E245D" w:rsidRDefault="004A45C9" w:rsidP="003F444C">
            <w:pPr>
              <w:pStyle w:val="a8"/>
              <w:suppressAutoHyphens/>
              <w:spacing w:after="0" w:afterAutospacing="0"/>
              <w:ind w:right="175"/>
              <w:rPr>
                <w:b/>
              </w:rPr>
            </w:pPr>
            <w:r w:rsidRPr="001E245D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4A45C9" w:rsidRPr="003B09B3" w:rsidRDefault="004A45C9" w:rsidP="003F444C">
            <w:pPr>
              <w:pStyle w:val="a8"/>
              <w:suppressAutoHyphens/>
              <w:spacing w:after="0" w:afterAutospacing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413912" w:rsidRDefault="00413912" w:rsidP="00413912"/>
    <w:p w:rsidR="00515C22" w:rsidRDefault="00515C22" w:rsidP="00413912"/>
    <w:p w:rsidR="00515C22" w:rsidRDefault="00515C22" w:rsidP="00413912"/>
    <w:p w:rsidR="00515C22" w:rsidRDefault="00515C22" w:rsidP="00413912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8"/>
        <w:gridCol w:w="566"/>
        <w:gridCol w:w="1132"/>
        <w:gridCol w:w="1277"/>
        <w:gridCol w:w="1417"/>
        <w:gridCol w:w="1417"/>
        <w:gridCol w:w="1134"/>
      </w:tblGrid>
      <w:tr w:rsidR="00413912" w:rsidRPr="008818EB" w:rsidTr="00413912">
        <w:tc>
          <w:tcPr>
            <w:tcW w:w="672" w:type="pct"/>
            <w:vMerge w:val="restar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Четверть (полугодие, триместр)</w:t>
            </w:r>
          </w:p>
        </w:tc>
        <w:tc>
          <w:tcPr>
            <w:tcW w:w="673" w:type="pct"/>
            <w:vMerge w:val="restar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014" w:type="pct"/>
            <w:gridSpan w:val="3"/>
            <w:vAlign w:val="center"/>
          </w:tcPr>
          <w:p w:rsidR="00413912" w:rsidRPr="008818EB" w:rsidRDefault="00413912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Контрольные работы (общее количество часов)</w:t>
            </w:r>
          </w:p>
        </w:tc>
        <w:tc>
          <w:tcPr>
            <w:tcW w:w="1343" w:type="pct"/>
            <w:gridSpan w:val="2"/>
            <w:vAlign w:val="center"/>
          </w:tcPr>
          <w:p w:rsidR="00413912" w:rsidRPr="008818EB" w:rsidRDefault="00413912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часть (общее количество часов)</w:t>
            </w:r>
          </w:p>
        </w:tc>
      </w:tr>
      <w:tr w:rsidR="00413912" w:rsidRPr="008818EB" w:rsidTr="00413912">
        <w:trPr>
          <w:cantSplit/>
          <w:trHeight w:val="1134"/>
        </w:trPr>
        <w:tc>
          <w:tcPr>
            <w:tcW w:w="672" w:type="pct"/>
            <w:vMerge/>
          </w:tcPr>
          <w:p w:rsidR="00413912" w:rsidRPr="008818EB" w:rsidRDefault="00413912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413912" w:rsidRPr="008818EB" w:rsidRDefault="00413912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13912" w:rsidRPr="008818EB" w:rsidRDefault="00413912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413912" w:rsidRPr="008818EB" w:rsidRDefault="00413912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672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746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746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597" w:type="pct"/>
            <w:textDirection w:val="btLr"/>
            <w:vAlign w:val="center"/>
          </w:tcPr>
          <w:p w:rsidR="00413912" w:rsidRPr="008818EB" w:rsidRDefault="00413912" w:rsidP="003F44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4A45C9" w:rsidRPr="008818EB" w:rsidTr="00413912">
        <w:trPr>
          <w:trHeight w:val="541"/>
        </w:trPr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Введе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98" w:type="pct"/>
          </w:tcPr>
          <w:p w:rsidR="004A45C9" w:rsidRPr="008818EB" w:rsidRDefault="000D4668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</w:tcPr>
          <w:p w:rsidR="004A45C9" w:rsidRPr="008818EB" w:rsidRDefault="004A45C9" w:rsidP="00314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98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</w:tcPr>
          <w:p w:rsidR="004A45C9" w:rsidRPr="008818EB" w:rsidRDefault="004A45C9" w:rsidP="00314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45C9" w:rsidRPr="008818EB" w:rsidTr="00413912">
        <w:tc>
          <w:tcPr>
            <w:tcW w:w="672" w:type="pct"/>
          </w:tcPr>
          <w:p w:rsidR="004A45C9" w:rsidRPr="008818EB" w:rsidRDefault="004A45C9" w:rsidP="003F44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Style w:val="a6"/>
                <w:rFonts w:ascii="Times New Roman" w:hAnsi="Times New Roman"/>
                <w:sz w:val="24"/>
                <w:szCs w:val="24"/>
              </w:rPr>
              <w:t>Всего</w:t>
            </w:r>
            <w:r w:rsidRPr="008818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3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</w:tcPr>
          <w:p w:rsidR="004A45C9" w:rsidRPr="008818EB" w:rsidRDefault="004A45C9" w:rsidP="003F4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781F" w:rsidRDefault="00C7781F" w:rsidP="00DC69F3">
      <w:pPr>
        <w:rPr>
          <w:rFonts w:ascii="Times New Roman" w:hAnsi="Times New Roman"/>
          <w:sz w:val="24"/>
          <w:szCs w:val="24"/>
        </w:rPr>
      </w:pPr>
    </w:p>
    <w:p w:rsidR="00C450BB" w:rsidRDefault="00C450BB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D76C1D" w:rsidRDefault="00D76C1D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D76C1D" w:rsidRDefault="00D76C1D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D76C1D" w:rsidRPr="000C75FE" w:rsidRDefault="00D76C1D" w:rsidP="000C75FE">
      <w:p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611C53" w:rsidRDefault="00611C53" w:rsidP="004A45C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  <w:sectPr w:rsidR="00611C53" w:rsidSect="003328BC">
          <w:footerReference w:type="even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1C53" w:rsidRPr="00611C53" w:rsidRDefault="00611C53" w:rsidP="00611C53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80"/>
        <w:gridCol w:w="780"/>
        <w:gridCol w:w="1986"/>
        <w:gridCol w:w="3685"/>
        <w:gridCol w:w="283"/>
        <w:gridCol w:w="4535"/>
        <w:gridCol w:w="1986"/>
      </w:tblGrid>
      <w:tr w:rsidR="009B200E" w:rsidRPr="009B200E" w:rsidTr="00421F05">
        <w:trPr>
          <w:trHeight w:val="380"/>
        </w:trPr>
        <w:tc>
          <w:tcPr>
            <w:tcW w:w="194" w:type="pct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4" w:type="pct"/>
            <w:gridSpan w:val="2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" w:type="pct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9" w:type="pct"/>
            <w:gridSpan w:val="2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1553" w:type="pct"/>
            <w:vMerge w:val="restart"/>
          </w:tcPr>
          <w:p w:rsidR="009B200E" w:rsidRPr="009B200E" w:rsidRDefault="009B200E" w:rsidP="00937FC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Виды деятельности учащихся</w:t>
            </w:r>
          </w:p>
        </w:tc>
        <w:tc>
          <w:tcPr>
            <w:tcW w:w="680" w:type="pct"/>
            <w:vMerge w:val="restart"/>
          </w:tcPr>
          <w:p w:rsidR="009B200E" w:rsidRPr="009B200E" w:rsidRDefault="009B200E" w:rsidP="00517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Формы контроля</w:t>
            </w:r>
          </w:p>
          <w:p w:rsidR="009B200E" w:rsidRPr="009B200E" w:rsidRDefault="009B200E" w:rsidP="0051775F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00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(стартовый, текущий, промежуточный, итоговый)</w:t>
            </w:r>
          </w:p>
        </w:tc>
      </w:tr>
      <w:tr w:rsidR="009B200E" w:rsidRPr="007877CE" w:rsidTr="00421F05">
        <w:trPr>
          <w:cantSplit/>
          <w:trHeight w:val="1705"/>
        </w:trPr>
        <w:tc>
          <w:tcPr>
            <w:tcW w:w="194" w:type="pct"/>
            <w:vMerge/>
          </w:tcPr>
          <w:p w:rsidR="009B200E" w:rsidRPr="00544704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9B200E" w:rsidRPr="00544704" w:rsidRDefault="009B200E" w:rsidP="009B200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7" w:type="pct"/>
            <w:textDirection w:val="btLr"/>
          </w:tcPr>
          <w:p w:rsidR="009B200E" w:rsidRPr="00544704" w:rsidRDefault="009B200E" w:rsidP="009B200E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680" w:type="pct"/>
            <w:vMerge/>
          </w:tcPr>
          <w:p w:rsidR="009B200E" w:rsidRPr="00544704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Merge/>
          </w:tcPr>
          <w:p w:rsidR="009B200E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vMerge/>
          </w:tcPr>
          <w:p w:rsidR="009B200E" w:rsidRPr="0051775F" w:rsidRDefault="009B200E" w:rsidP="00937FCD">
            <w:pPr>
              <w:suppressAutoHyphens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80" w:type="pct"/>
            <w:vMerge/>
          </w:tcPr>
          <w:p w:rsidR="009B200E" w:rsidRPr="0051775F" w:rsidRDefault="009B200E" w:rsidP="0051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21F05" w:rsidRPr="007877CE" w:rsidTr="00421F05">
        <w:trPr>
          <w:cantSplit/>
          <w:trHeight w:val="411"/>
        </w:trPr>
        <w:tc>
          <w:tcPr>
            <w:tcW w:w="5000" w:type="pct"/>
            <w:gridSpan w:val="8"/>
          </w:tcPr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 w:rsidR="0001231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421F05" w:rsidRPr="00012311" w:rsidRDefault="00421F05" w:rsidP="00421F05">
            <w:pPr>
              <w:tabs>
                <w:tab w:val="left" w:pos="52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231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123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21F05" w:rsidRP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      </w:r>
          </w:p>
          <w:p w:rsidR="00421F05" w:rsidRP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421F05" w:rsidRP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F05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миро-понимания и познания современного общества;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BF65E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421F05" w:rsidRPr="00BF65EE" w:rsidRDefault="00421F05" w:rsidP="00421F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21F05" w:rsidRDefault="00421F05" w:rsidP="0042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целом.</w:t>
            </w:r>
          </w:p>
        </w:tc>
      </w:tr>
      <w:tr w:rsidR="00E70F2C" w:rsidRPr="007877CE" w:rsidTr="00B66C3F">
        <w:trPr>
          <w:cantSplit/>
          <w:trHeight w:val="701"/>
        </w:trPr>
        <w:tc>
          <w:tcPr>
            <w:tcW w:w="194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Что изучает наука история.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Что изучает история.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E70F2C" w:rsidRPr="007877CE" w:rsidTr="00B66C3F">
        <w:trPr>
          <w:cantSplit/>
          <w:trHeight w:val="981"/>
        </w:trPr>
        <w:tc>
          <w:tcPr>
            <w:tcW w:w="194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Источники знаний о прошлом.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Письменные и вещественные источники.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875753">
        <w:trPr>
          <w:cantSplit/>
          <w:trHeight w:val="1134"/>
        </w:trPr>
        <w:tc>
          <w:tcPr>
            <w:tcW w:w="194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Время. Способы измерения времени в разные исторические эпохи.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Летоисчисление (счет лет «до н.э.» и «н.э.»). Исторические события. Причинные связи между событиями.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лентой времени. Определение временных промежутков.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B66C3F">
        <w:trPr>
          <w:cantSplit/>
          <w:trHeight w:val="624"/>
        </w:trPr>
        <w:tc>
          <w:tcPr>
            <w:tcW w:w="194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исторической картой.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B66C3F">
        <w:trPr>
          <w:cantSplit/>
          <w:trHeight w:val="974"/>
        </w:trPr>
        <w:tc>
          <w:tcPr>
            <w:tcW w:w="194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Археология – помощница историков.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3940">
              <w:rPr>
                <w:rFonts w:ascii="Times New Roman" w:hAnsi="Times New Roman"/>
                <w:sz w:val="24"/>
                <w:szCs w:val="24"/>
              </w:rPr>
              <w:t>Роль археологических раскопок в изучении истории.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B66C3F">
        <w:trPr>
          <w:cantSplit/>
          <w:trHeight w:val="988"/>
        </w:trPr>
        <w:tc>
          <w:tcPr>
            <w:tcW w:w="194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Наука о народах - наука о прошлом.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Роль этнографии в изучении истории.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B66C3F">
        <w:trPr>
          <w:cantSplit/>
          <w:trHeight w:val="832"/>
        </w:trPr>
        <w:tc>
          <w:tcPr>
            <w:tcW w:w="194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Знать своих предков – знать историю.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Происхождение имен и фамилий.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своей родословной.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875753">
        <w:trPr>
          <w:cantSplit/>
          <w:trHeight w:val="1134"/>
        </w:trPr>
        <w:tc>
          <w:tcPr>
            <w:tcW w:w="194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Географические названия – свидетели прошлого.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Географические названия – свидетели прошлого. 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F6F90"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B66C3F">
        <w:trPr>
          <w:cantSplit/>
          <w:trHeight w:val="843"/>
        </w:trPr>
        <w:tc>
          <w:tcPr>
            <w:tcW w:w="194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Гербы, флаги, гимны, государств. Российская государственная символика.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875753">
        <w:trPr>
          <w:cantSplit/>
          <w:trHeight w:val="1134"/>
        </w:trPr>
        <w:tc>
          <w:tcPr>
            <w:tcW w:w="194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Как работать с учебными материалами по истории.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основных понятий.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ответы на вопросы. Создание ленты времени.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E70F2C" w:rsidRPr="007877CE" w:rsidTr="00C7781F">
        <w:trPr>
          <w:trHeight w:val="147"/>
        </w:trPr>
        <w:tc>
          <w:tcPr>
            <w:tcW w:w="5000" w:type="pct"/>
            <w:gridSpan w:val="8"/>
          </w:tcPr>
          <w:p w:rsidR="00E70F2C" w:rsidRPr="00B66C3F" w:rsidRDefault="00E70F2C" w:rsidP="00E70F2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Раздел 1. Жизнь первобытных людей (6 часов)</w:t>
            </w:r>
          </w:p>
        </w:tc>
      </w:tr>
      <w:tr w:rsidR="00E70F2C" w:rsidRPr="007877CE" w:rsidTr="00C7781F">
        <w:trPr>
          <w:trHeight w:val="147"/>
        </w:trPr>
        <w:tc>
          <w:tcPr>
            <w:tcW w:w="5000" w:type="pct"/>
            <w:gridSpan w:val="8"/>
          </w:tcPr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«Жизнь первобытных людей»: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BF65E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70F2C" w:rsidRPr="00637688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целом.</w:t>
            </w:r>
          </w:p>
        </w:tc>
      </w:tr>
      <w:tr w:rsidR="00E70F2C" w:rsidRPr="007877CE" w:rsidTr="009B200E">
        <w:trPr>
          <w:trHeight w:val="147"/>
        </w:trPr>
        <w:tc>
          <w:tcPr>
            <w:tcW w:w="194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" w:type="pct"/>
          </w:tcPr>
          <w:p w:rsidR="00E70F2C" w:rsidRPr="00875753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267" w:type="pct"/>
          </w:tcPr>
          <w:p w:rsidR="00E70F2C" w:rsidRPr="00875753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Древнейшие люди.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Предки человека. Расселение древнейшего человечества. Влияние природных условий на жизнь первобытных людей.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иллюстрациями. Работа с картой.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E70F2C" w:rsidRPr="007877CE" w:rsidTr="009B200E">
        <w:trPr>
          <w:trHeight w:val="147"/>
        </w:trPr>
        <w:tc>
          <w:tcPr>
            <w:tcW w:w="194" w:type="pct"/>
          </w:tcPr>
          <w:p w:rsidR="00E70F2C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Занятия, орудия труда первобытных людей. Родоплеменные отношения.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9B200E">
        <w:trPr>
          <w:trHeight w:val="147"/>
        </w:trPr>
        <w:tc>
          <w:tcPr>
            <w:tcW w:w="194" w:type="pct"/>
          </w:tcPr>
          <w:p w:rsidR="00E70F2C" w:rsidRPr="00637688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" w:type="pct"/>
          </w:tcPr>
          <w:p w:rsidR="00E70F2C" w:rsidRPr="00875753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67" w:type="pct"/>
          </w:tcPr>
          <w:p w:rsidR="00E70F2C" w:rsidRPr="00875753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Возникновение религии и искусства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Родоплеменные отношения. Верования древних людей, возникновение искусства.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9B200E">
        <w:trPr>
          <w:trHeight w:val="147"/>
        </w:trPr>
        <w:tc>
          <w:tcPr>
            <w:tcW w:w="194" w:type="pct"/>
          </w:tcPr>
          <w:p w:rsidR="00E70F2C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" w:type="pct"/>
          </w:tcPr>
          <w:p w:rsidR="00E70F2C" w:rsidRPr="00875753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67" w:type="pct"/>
          </w:tcPr>
          <w:p w:rsidR="00E70F2C" w:rsidRPr="00875753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80" w:type="pct"/>
          </w:tcPr>
          <w:p w:rsidR="00E70F2C" w:rsidRPr="00B66C3F" w:rsidRDefault="00E70F2C" w:rsidP="00E70F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Первобытные зем</w:t>
            </w: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ледельцы, скотово</w:t>
            </w: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ды.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Переход от собирательства к земледелию и скотоводству. Соседская община. 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9B200E">
        <w:trPr>
          <w:trHeight w:val="147"/>
        </w:trPr>
        <w:tc>
          <w:tcPr>
            <w:tcW w:w="194" w:type="pct"/>
          </w:tcPr>
          <w:p w:rsidR="00E70F2C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67" w:type="pct"/>
          </w:tcPr>
          <w:p w:rsidR="00E70F2C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>Развитие ремесла. Обмен произведенными продуктами.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Выделение знати.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ответы. Решение исторических задач.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0F2C" w:rsidRPr="007877CE" w:rsidTr="009B200E">
        <w:trPr>
          <w:trHeight w:val="147"/>
        </w:trPr>
        <w:tc>
          <w:tcPr>
            <w:tcW w:w="194" w:type="pct"/>
          </w:tcPr>
          <w:p w:rsidR="00E70F2C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" w:type="pct"/>
          </w:tcPr>
          <w:p w:rsidR="00E70F2C" w:rsidRPr="00875753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67" w:type="pct"/>
          </w:tcPr>
          <w:p w:rsidR="00E70F2C" w:rsidRPr="00875753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Повторительно-обобщающий урок по теме: «Жизнь первобытных   </w:t>
            </w: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людей».</w:t>
            </w:r>
          </w:p>
        </w:tc>
        <w:tc>
          <w:tcPr>
            <w:tcW w:w="1359" w:type="pct"/>
            <w:gridSpan w:val="2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ответы на вопросы. Решение тестовых заданий.</w:t>
            </w:r>
          </w:p>
        </w:tc>
        <w:tc>
          <w:tcPr>
            <w:tcW w:w="680" w:type="pct"/>
          </w:tcPr>
          <w:p w:rsidR="00E70F2C" w:rsidRPr="00544704" w:rsidRDefault="00E70F2C" w:rsidP="00E70F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E70F2C" w:rsidRPr="007877CE" w:rsidTr="009B200E">
        <w:trPr>
          <w:trHeight w:val="312"/>
        </w:trPr>
        <w:tc>
          <w:tcPr>
            <w:tcW w:w="5000" w:type="pct"/>
            <w:gridSpan w:val="8"/>
          </w:tcPr>
          <w:p w:rsidR="00E70F2C" w:rsidRPr="00B66C3F" w:rsidRDefault="00E70F2C" w:rsidP="00E70F2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Раздел 2. Древний Восток (17 часов)</w:t>
            </w:r>
          </w:p>
        </w:tc>
      </w:tr>
      <w:tr w:rsidR="00E70F2C" w:rsidRPr="007877CE" w:rsidTr="009B200E">
        <w:trPr>
          <w:trHeight w:val="312"/>
        </w:trPr>
        <w:tc>
          <w:tcPr>
            <w:tcW w:w="5000" w:type="pct"/>
            <w:gridSpan w:val="8"/>
          </w:tcPr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Древний Восток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E70F2C" w:rsidRPr="00BF65EE" w:rsidRDefault="00E70F2C" w:rsidP="00E70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70F2C" w:rsidRPr="00A210F7" w:rsidRDefault="00E70F2C" w:rsidP="00E70F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 xml:space="preserve">расширение опыта оценочной деятельности на основе осмысления жизни и деяний личностей и народов в истории своей страны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человечества в целом.</w:t>
            </w:r>
          </w:p>
        </w:tc>
      </w:tr>
      <w:tr w:rsidR="006002D8" w:rsidRPr="007877CE" w:rsidTr="009B200E">
        <w:trPr>
          <w:trHeight w:val="147"/>
        </w:trPr>
        <w:tc>
          <w:tcPr>
            <w:tcW w:w="194" w:type="pct"/>
          </w:tcPr>
          <w:p w:rsidR="006002D8" w:rsidRPr="00A210F7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" w:type="pct"/>
          </w:tcPr>
          <w:p w:rsidR="006002D8" w:rsidRPr="00875753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267" w:type="pct"/>
          </w:tcPr>
          <w:p w:rsidR="006002D8" w:rsidRPr="00875753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Древний Египет: природные условия, население.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исторической картой. Решение логических заданий.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6002D8" w:rsidRPr="007877CE" w:rsidTr="009B200E">
        <w:trPr>
          <w:trHeight w:val="147"/>
        </w:trPr>
        <w:tc>
          <w:tcPr>
            <w:tcW w:w="194" w:type="pct"/>
          </w:tcPr>
          <w:p w:rsidR="006002D8" w:rsidRPr="00A210F7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" w:type="pct"/>
          </w:tcPr>
          <w:p w:rsidR="006002D8" w:rsidRPr="000867AB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67" w:type="pct"/>
          </w:tcPr>
          <w:p w:rsidR="006002D8" w:rsidRPr="000867AB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Как жили вельможи, земледельцы и ремесленники в Египте.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9B200E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" w:type="pct"/>
          </w:tcPr>
          <w:p w:rsidR="006002D8" w:rsidRPr="002F6F90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67" w:type="pct"/>
          </w:tcPr>
          <w:p w:rsidR="006002D8" w:rsidRPr="002F6F90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Военные походы египтян.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Войско: пехота, отряды колесничих. Завоевательные походы. Держава Тутмоса III.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9B200E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Религия древних египтян. Обожествление фараонов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сообщениями.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9B200E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Культура Древнего Египта (искусство, письменность, знания).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Храмы и пирамиды. Скульптура, росписи. Научные познания, письменность и школа в Древнем Египте.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55FA1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9B200E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«Древний Египет».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6002D8" w:rsidRPr="007877CE" w:rsidTr="00E34B22">
        <w:trPr>
          <w:trHeight w:val="147"/>
        </w:trPr>
        <w:tc>
          <w:tcPr>
            <w:tcW w:w="194" w:type="pct"/>
          </w:tcPr>
          <w:p w:rsidR="006002D8" w:rsidRPr="00455FA1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7" w:type="pct"/>
          </w:tcPr>
          <w:p w:rsidR="006002D8" w:rsidRPr="00B91F5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67" w:type="pct"/>
          </w:tcPr>
          <w:p w:rsidR="006002D8" w:rsidRPr="00B91F5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Древнее Двуречье.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Шумер и Аккад.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Древние государства Передней Азии и Восточного Средиземноморья. Древнее Междуречье: природные условия, население.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E34B22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7" w:type="pct"/>
          </w:tcPr>
          <w:p w:rsidR="006002D8" w:rsidRPr="00455FA1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67" w:type="pct"/>
          </w:tcPr>
          <w:p w:rsidR="006002D8" w:rsidRPr="00455FA1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Законы Хаммурапи: ограничение долгового рабства; представление о талионе, о неравенстве.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Анализ исторических источников.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E34B22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" w:type="pct"/>
          </w:tcPr>
          <w:p w:rsidR="006002D8" w:rsidRPr="00455FA1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67" w:type="pct"/>
          </w:tcPr>
          <w:p w:rsidR="006002D8" w:rsidRPr="00455FA1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Финикия. Финикийские мореплаватели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Финикия: природные условия, занятия жителей, ремесла и торговля. Религиозные верования.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E34B22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6002D8" w:rsidRPr="00455FA1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б/л</w:t>
            </w:r>
          </w:p>
        </w:tc>
        <w:tc>
          <w:tcPr>
            <w:tcW w:w="267" w:type="pct"/>
          </w:tcPr>
          <w:p w:rsidR="006002D8" w:rsidRPr="00455FA1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Библейские сказания. Древние евреи. Царство Давида и Соломона.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Представление о Библии и Ветхом Завете. Библейские мифы и сказания. Моральные нормы библейских заповедей. Палестина: природные условия, занятия жителей, ремесла и торговля. Религиозные верования.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источников.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E34B22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6002D8" w:rsidRPr="00455FA1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б/л</w:t>
            </w:r>
          </w:p>
        </w:tc>
        <w:tc>
          <w:tcPr>
            <w:tcW w:w="267" w:type="pct"/>
          </w:tcPr>
          <w:p w:rsidR="006002D8" w:rsidRPr="00455FA1" w:rsidRDefault="007C3463" w:rsidP="008A65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Новшества в военном деле. Ассирийские завоевания. Царский дворец. Искусство. Библиотека Ашшурбанапала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картой. </w:t>
            </w: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E34B22">
        <w:trPr>
          <w:trHeight w:val="147"/>
        </w:trPr>
        <w:tc>
          <w:tcPr>
            <w:tcW w:w="194" w:type="pct"/>
          </w:tcPr>
          <w:p w:rsidR="006002D8" w:rsidRDefault="006002D8" w:rsidP="00E773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33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6002D8" w:rsidRPr="00455FA1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б/л</w:t>
            </w:r>
          </w:p>
        </w:tc>
        <w:tc>
          <w:tcPr>
            <w:tcW w:w="267" w:type="pct"/>
          </w:tcPr>
          <w:p w:rsidR="006002D8" w:rsidRPr="00455FA1" w:rsidRDefault="007C3463" w:rsidP="00011E8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011E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Образование Персидской державы. Цари Кир, Дарий Первый. Состав войска.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E34B22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77343" w:rsidRPr="00E77343" w:rsidRDefault="00E77343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343"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  <w:p w:rsidR="00133219" w:rsidRDefault="00133219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</w:t>
            </w:r>
          </w:p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б/л</w:t>
            </w:r>
          </w:p>
        </w:tc>
        <w:tc>
          <w:tcPr>
            <w:tcW w:w="267" w:type="pct"/>
          </w:tcPr>
          <w:p w:rsidR="006002D8" w:rsidRPr="00AC0D0B" w:rsidRDefault="007C3463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680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Style w:val="FontStyle3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359" w:type="pct"/>
            <w:gridSpan w:val="2"/>
          </w:tcPr>
          <w:p w:rsidR="006002D8" w:rsidRPr="00AC0D0B" w:rsidRDefault="006002D8" w:rsidP="006002D8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Древняя Индия: природные условия, население. Варны. Религиозные верования.</w:t>
            </w:r>
          </w:p>
        </w:tc>
        <w:tc>
          <w:tcPr>
            <w:tcW w:w="1553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E34B22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77343" w:rsidRPr="00E77343" w:rsidRDefault="00E77343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343"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  <w:p w:rsidR="00133219" w:rsidRDefault="00133219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267" w:type="pct"/>
          </w:tcPr>
          <w:p w:rsidR="006002D8" w:rsidRPr="00AC0D0B" w:rsidRDefault="007C3463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680" w:type="pct"/>
          </w:tcPr>
          <w:p w:rsidR="006002D8" w:rsidRPr="00AC0D0B" w:rsidRDefault="006002D8" w:rsidP="006002D8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Style w:val="FontStyle3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Индийские касты.</w:t>
            </w:r>
          </w:p>
        </w:tc>
        <w:tc>
          <w:tcPr>
            <w:tcW w:w="1359" w:type="pct"/>
            <w:gridSpan w:val="2"/>
          </w:tcPr>
          <w:p w:rsidR="006002D8" w:rsidRPr="00AC0D0B" w:rsidRDefault="006002D8" w:rsidP="006002D8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Касты. Религиозные верования. Будда.</w:t>
            </w:r>
          </w:p>
        </w:tc>
        <w:tc>
          <w:tcPr>
            <w:tcW w:w="1553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E34B22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77343" w:rsidRPr="00E77343" w:rsidRDefault="00E77343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343"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  <w:p w:rsidR="00AE4564" w:rsidRDefault="00AE4564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267" w:type="pct"/>
          </w:tcPr>
          <w:p w:rsidR="006002D8" w:rsidRPr="00AC0D0B" w:rsidRDefault="00AE4564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680" w:type="pct"/>
          </w:tcPr>
          <w:p w:rsidR="006002D8" w:rsidRPr="00AC0D0B" w:rsidRDefault="006002D8" w:rsidP="007C3463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Style w:val="FontStyle3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и население Древнего Китая. Тест.</w:t>
            </w:r>
          </w:p>
        </w:tc>
        <w:tc>
          <w:tcPr>
            <w:tcW w:w="1359" w:type="pct"/>
            <w:gridSpan w:val="2"/>
          </w:tcPr>
          <w:p w:rsidR="006002D8" w:rsidRPr="00AC0D0B" w:rsidRDefault="006002D8" w:rsidP="006002D8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Древний Китай: природные условия, население. Возникновение религиозно-философских учений. Конфуций</w:t>
            </w:r>
          </w:p>
        </w:tc>
        <w:tc>
          <w:tcPr>
            <w:tcW w:w="1553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тестов. Работа с картой. Работа с иллюстрациями.</w:t>
            </w:r>
          </w:p>
        </w:tc>
        <w:tc>
          <w:tcPr>
            <w:tcW w:w="680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промежуточный</w:t>
            </w:r>
          </w:p>
        </w:tc>
      </w:tr>
      <w:tr w:rsidR="006002D8" w:rsidRPr="007877CE" w:rsidTr="00E34B22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77343" w:rsidRPr="00E77343" w:rsidRDefault="00E77343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343"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  <w:p w:rsidR="00AE4564" w:rsidRDefault="00AE4564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267" w:type="pct"/>
          </w:tcPr>
          <w:p w:rsidR="006002D8" w:rsidRPr="00AC0D0B" w:rsidRDefault="00AE4564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680" w:type="pct"/>
          </w:tcPr>
          <w:p w:rsidR="006002D8" w:rsidRPr="00AC0D0B" w:rsidRDefault="006002D8" w:rsidP="006002D8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0D0B">
              <w:rPr>
                <w:rStyle w:val="FontStyle3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Китая.</w:t>
            </w:r>
          </w:p>
        </w:tc>
        <w:tc>
          <w:tcPr>
            <w:tcW w:w="1359" w:type="pct"/>
            <w:gridSpan w:val="2"/>
          </w:tcPr>
          <w:p w:rsidR="006002D8" w:rsidRPr="00AC0D0B" w:rsidRDefault="006002D8" w:rsidP="006002D8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Империя Цинь. Император и его подданные. Научные знания и изобретения. Культурное наследие цивилизаций Древнего Востока.</w:t>
            </w:r>
          </w:p>
        </w:tc>
        <w:tc>
          <w:tcPr>
            <w:tcW w:w="1553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6002D8" w:rsidRPr="007877CE" w:rsidTr="00E34B22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77343" w:rsidRPr="00E77343" w:rsidRDefault="00E77343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343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  <w:p w:rsidR="00AE4564" w:rsidRDefault="00AE4564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67" w:type="pct"/>
          </w:tcPr>
          <w:p w:rsidR="006002D8" w:rsidRPr="00455FA1" w:rsidRDefault="00AE4564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C34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Культурное насле</w:t>
            </w: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softHyphen/>
              <w:t>дие Древнего Вос</w:t>
            </w: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softHyphen/>
              <w:t>тока.</w:t>
            </w:r>
          </w:p>
        </w:tc>
        <w:tc>
          <w:tcPr>
            <w:tcW w:w="1359" w:type="pct"/>
            <w:gridSpan w:val="2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основных понятий и явлений раздела.</w:t>
            </w:r>
          </w:p>
        </w:tc>
        <w:tc>
          <w:tcPr>
            <w:tcW w:w="1553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6002D8" w:rsidRPr="007877CE" w:rsidTr="00C7781F">
        <w:trPr>
          <w:trHeight w:val="147"/>
        </w:trPr>
        <w:tc>
          <w:tcPr>
            <w:tcW w:w="5000" w:type="pct"/>
            <w:gridSpan w:val="8"/>
          </w:tcPr>
          <w:p w:rsidR="006002D8" w:rsidRPr="00B66C3F" w:rsidRDefault="006002D8" w:rsidP="006002D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Раздел 3. Древняя Греция (20 часов)</w:t>
            </w:r>
          </w:p>
        </w:tc>
      </w:tr>
      <w:tr w:rsidR="006002D8" w:rsidRPr="007877CE" w:rsidTr="00C7781F">
        <w:trPr>
          <w:trHeight w:val="147"/>
        </w:trPr>
        <w:tc>
          <w:tcPr>
            <w:tcW w:w="5000" w:type="pct"/>
            <w:gridSpan w:val="8"/>
          </w:tcPr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Древняя Греция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 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002D8" w:rsidRPr="00BF65EE" w:rsidRDefault="006002D8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      </w:r>
          </w:p>
          <w:p w:rsidR="006002D8" w:rsidRPr="00A210F7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</w:tr>
      <w:tr w:rsidR="006002D8" w:rsidRPr="007877CE" w:rsidTr="009B200E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AE4564" w:rsidRPr="006D6CAA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67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267" w:type="pct"/>
          </w:tcPr>
          <w:p w:rsidR="006002D8" w:rsidRPr="00AC0D0B" w:rsidRDefault="00AE4564" w:rsidP="007C3463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7C3463"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680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Style w:val="FontStyle3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Греки и Критяне.</w:t>
            </w:r>
          </w:p>
        </w:tc>
        <w:tc>
          <w:tcPr>
            <w:tcW w:w="1262" w:type="pct"/>
          </w:tcPr>
          <w:p w:rsidR="006002D8" w:rsidRPr="00AC0D0B" w:rsidRDefault="006002D8" w:rsidP="006002D8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Местоположение и природные условия. Древнейшие города. Критское царство. Греческие мифы критского периода.</w:t>
            </w:r>
          </w:p>
        </w:tc>
        <w:tc>
          <w:tcPr>
            <w:tcW w:w="1650" w:type="pct"/>
            <w:gridSpan w:val="2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картой. Решение логических заданий.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6002D8" w:rsidRPr="007877CE" w:rsidTr="009B200E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AE456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67" w:type="pct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267" w:type="pct"/>
          </w:tcPr>
          <w:p w:rsidR="006002D8" w:rsidRPr="00AC0D0B" w:rsidRDefault="008A654A" w:rsidP="007C3463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E4564"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680" w:type="pct"/>
          </w:tcPr>
          <w:p w:rsidR="006002D8" w:rsidRPr="00AC0D0B" w:rsidRDefault="006002D8" w:rsidP="006002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Style w:val="FontStyle3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Микены и Троя.</w:t>
            </w:r>
          </w:p>
        </w:tc>
        <w:tc>
          <w:tcPr>
            <w:tcW w:w="1262" w:type="pct"/>
          </w:tcPr>
          <w:p w:rsidR="006002D8" w:rsidRPr="00AC0D0B" w:rsidRDefault="006002D8" w:rsidP="006002D8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Микенское царство. Каменное строительство. Троянская война.</w:t>
            </w:r>
          </w:p>
        </w:tc>
        <w:tc>
          <w:tcPr>
            <w:tcW w:w="1650" w:type="pct"/>
            <w:gridSpan w:val="2"/>
          </w:tcPr>
          <w:p w:rsidR="006002D8" w:rsidRPr="00AC0D0B" w:rsidRDefault="006002D8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9B200E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E4564" w:rsidRDefault="00AE4564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267" w:type="pct"/>
          </w:tcPr>
          <w:p w:rsidR="006002D8" w:rsidRPr="00544704" w:rsidRDefault="00AE4564" w:rsidP="006002D8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C34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1262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Троянская война в поэме Гомера.</w:t>
            </w:r>
          </w:p>
        </w:tc>
        <w:tc>
          <w:tcPr>
            <w:tcW w:w="1650" w:type="pct"/>
            <w:gridSpan w:val="2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002D8" w:rsidRPr="007877CE" w:rsidTr="009B200E">
        <w:trPr>
          <w:trHeight w:val="147"/>
        </w:trPr>
        <w:tc>
          <w:tcPr>
            <w:tcW w:w="194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AE4564" w:rsidRDefault="00AE4564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6002D8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67" w:type="pct"/>
          </w:tcPr>
          <w:p w:rsidR="006002D8" w:rsidRPr="00544704" w:rsidRDefault="00206622" w:rsidP="006002D8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1262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Троянская война в поэме Гомера.</w:t>
            </w:r>
          </w:p>
        </w:tc>
        <w:tc>
          <w:tcPr>
            <w:tcW w:w="1650" w:type="pct"/>
            <w:gridSpan w:val="2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</w:t>
            </w:r>
          </w:p>
        </w:tc>
        <w:tc>
          <w:tcPr>
            <w:tcW w:w="680" w:type="pct"/>
          </w:tcPr>
          <w:p w:rsidR="006002D8" w:rsidRPr="00544704" w:rsidRDefault="006002D8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7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267" w:type="pct"/>
          </w:tcPr>
          <w:p w:rsidR="00E77343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Олимпийские боги. Мифы древних греков о богах и героях.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докладами.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7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267" w:type="pct"/>
          </w:tcPr>
          <w:p w:rsidR="00E77343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Местоположение и природные условия Аттики. Знать и демос. Законы Драконта. Бедственное положение земледельцев. Долговое рабство.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7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67" w:type="pct"/>
          </w:tcPr>
          <w:p w:rsidR="00E77343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Зарождение Афинской демократии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Борьба демоса со знатью. Реформы Солона. Отмена долгового рабства. Перемены в управлении Афинами.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7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67" w:type="pct"/>
          </w:tcPr>
          <w:p w:rsidR="00E77343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pStyle w:val="Style11"/>
              <w:widowControl/>
              <w:spacing w:line="276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Древняя Спарта. 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Местоположение и природные условия Лаконии. Спартанцы и илоты. Спарта – военный лагерь. Управление Спартой. Спартанское воспитание.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Pr="00A210F7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7" w:type="pct"/>
          </w:tcPr>
          <w:p w:rsidR="00E77343" w:rsidRPr="0087575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67" w:type="pct"/>
          </w:tcPr>
          <w:p w:rsidR="00E77343" w:rsidRPr="00875753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Греческие колонии на берегах </w:t>
            </w: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Средиземноморья.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Причины колонизации. Развитие межполисной торговли. Греки и скифы.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Pr="00A210F7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7" w:type="pct"/>
          </w:tcPr>
          <w:p w:rsidR="00E77343" w:rsidRPr="0087575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67" w:type="pct"/>
          </w:tcPr>
          <w:p w:rsidR="00E77343" w:rsidRPr="00875753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pStyle w:val="Style11"/>
              <w:widowControl/>
              <w:spacing w:line="276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 xml:space="preserve">Олимпийские игры - общегреческие празднества. Виды состязаний. Награды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lastRenderedPageBreak/>
              <w:t>победителям.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lastRenderedPageBreak/>
              <w:t>Работа с иллюстрациями. Устные ответы.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Pr="00A210F7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7" w:type="pct"/>
          </w:tcPr>
          <w:p w:rsidR="00E77343" w:rsidRPr="0087575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67" w:type="pct"/>
          </w:tcPr>
          <w:p w:rsidR="00E77343" w:rsidRPr="00875753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Марафонская битва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Нашествие персов на Элладу. Победа афинян в Марафонской битве. Стратег Мильтиад.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B66C3F">
        <w:trPr>
          <w:trHeight w:val="1268"/>
        </w:trPr>
        <w:tc>
          <w:tcPr>
            <w:tcW w:w="194" w:type="pct"/>
          </w:tcPr>
          <w:p w:rsidR="00E77343" w:rsidRPr="000A370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7" w:type="pct"/>
          </w:tcPr>
          <w:p w:rsidR="00E77343" w:rsidRPr="0087575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67" w:type="pct"/>
          </w:tcPr>
          <w:p w:rsidR="00E77343" w:rsidRPr="00875753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Нашествие персов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Нашествие Ксеркса на Элладу. Защита Фермопил. Саламинское сражение. Причины победы греков.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Pr="000A370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7" w:type="pct"/>
          </w:tcPr>
          <w:p w:rsidR="00E77343" w:rsidRPr="0087575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267" w:type="pct"/>
          </w:tcPr>
          <w:p w:rsidR="00E77343" w:rsidRPr="00875753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Афинский морской союз. Порт Пи</w:t>
            </w:r>
            <w:r w:rsidRPr="00260B55">
              <w:rPr>
                <w:rFonts w:ascii="Times New Roman" w:hAnsi="Times New Roman"/>
                <w:sz w:val="24"/>
                <w:szCs w:val="24"/>
              </w:rPr>
              <w:t>рей.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Афинский морской союз. Военные и торговый флот. Гавани Пирея. Состав населения. Использование труда рабов.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Pr="000A370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7" w:type="pct"/>
          </w:tcPr>
          <w:p w:rsidR="00E77343" w:rsidRPr="0087575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267" w:type="pct"/>
          </w:tcPr>
          <w:p w:rsidR="00E77343" w:rsidRPr="00875753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680" w:type="pct"/>
          </w:tcPr>
          <w:p w:rsidR="00E77343" w:rsidRPr="00260B55" w:rsidRDefault="00E77343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>Древние Афины. Афинский полис.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Город Афины: Керамик, Агора, Акрополь. Быт афинян. Храмы. Скульптуры.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7" w:type="pct"/>
          </w:tcPr>
          <w:p w:rsidR="00E77343" w:rsidRPr="000867AB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67" w:type="pct"/>
          </w:tcPr>
          <w:p w:rsidR="00E77343" w:rsidRPr="000867AB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>Образование афинян: школы, гимнасии.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Образование афинян. Рабы – педагоги. Занятия в школах. Посещение палестры. Афинские гимназии.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7" w:type="pct"/>
          </w:tcPr>
          <w:p w:rsidR="00E77343" w:rsidRPr="000867AB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67" w:type="pct"/>
          </w:tcPr>
          <w:p w:rsidR="00E77343" w:rsidRPr="000867AB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Древнегреческий театр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Возникновение театра. Здание театра. Трагедии и комедии. Аристофан «Птицы». Софокл «Антигона».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исторических источников. Работа с иллюстрациями.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" w:type="pct"/>
          </w:tcPr>
          <w:p w:rsidR="00E77343" w:rsidRPr="000867AB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67" w:type="pct"/>
          </w:tcPr>
          <w:p w:rsidR="00E77343" w:rsidRPr="000867AB" w:rsidRDefault="00E77343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680" w:type="pct"/>
          </w:tcPr>
          <w:p w:rsidR="00E77343" w:rsidRPr="00260B55" w:rsidRDefault="00E77343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B55">
              <w:rPr>
                <w:rFonts w:ascii="Times New Roman" w:hAnsi="Times New Roman"/>
                <w:sz w:val="24"/>
                <w:szCs w:val="24"/>
              </w:rPr>
              <w:t xml:space="preserve">Афинская демократия </w:t>
            </w:r>
            <w:r>
              <w:rPr>
                <w:rFonts w:ascii="Times New Roman" w:hAnsi="Times New Roman"/>
                <w:sz w:val="24"/>
                <w:szCs w:val="24"/>
              </w:rPr>
              <w:t>при Перикле.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Народное собрание, Совет пятисот и их функции. Перикл во главе Афин.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иллюстрациями. Устные ответы.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77343" w:rsidRPr="007877CE" w:rsidTr="009B200E">
        <w:trPr>
          <w:trHeight w:val="147"/>
        </w:trPr>
        <w:tc>
          <w:tcPr>
            <w:tcW w:w="194" w:type="pct"/>
          </w:tcPr>
          <w:p w:rsidR="00E77343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7" w:type="pct"/>
          </w:tcPr>
          <w:p w:rsidR="00E77343" w:rsidRPr="000867AB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67" w:type="pct"/>
          </w:tcPr>
          <w:p w:rsidR="00E77343" w:rsidRPr="000867AB" w:rsidRDefault="00E77343" w:rsidP="00E773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повторения и обобщения по теме «Древняя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Греция».</w:t>
            </w:r>
          </w:p>
        </w:tc>
        <w:tc>
          <w:tcPr>
            <w:tcW w:w="1262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основных понятий и явлений.</w:t>
            </w:r>
          </w:p>
        </w:tc>
        <w:tc>
          <w:tcPr>
            <w:tcW w:w="1650" w:type="pct"/>
            <w:gridSpan w:val="2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тестов.</w:t>
            </w:r>
          </w:p>
        </w:tc>
        <w:tc>
          <w:tcPr>
            <w:tcW w:w="680" w:type="pct"/>
          </w:tcPr>
          <w:p w:rsidR="00E77343" w:rsidRPr="00544704" w:rsidRDefault="00E77343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7" w:type="pct"/>
          </w:tcPr>
          <w:p w:rsidR="002522D1" w:rsidRPr="000867AB" w:rsidRDefault="002522D1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67" w:type="pct"/>
          </w:tcPr>
          <w:p w:rsidR="002522D1" w:rsidRPr="000867AB" w:rsidRDefault="002522D1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Завоевания Александра Македонского.</w:t>
            </w:r>
          </w:p>
        </w:tc>
        <w:tc>
          <w:tcPr>
            <w:tcW w:w="1262" w:type="pct"/>
          </w:tcPr>
          <w:p w:rsidR="002522D1" w:rsidRPr="00544704" w:rsidRDefault="002522D1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CEB">
              <w:rPr>
                <w:rFonts w:ascii="Times New Roman" w:hAnsi="Times New Roman"/>
                <w:sz w:val="24"/>
                <w:szCs w:val="24"/>
              </w:rPr>
              <w:t>Междоусобные войны. Возвышение Македонии при царе Филиппе. Потеря Грецией независимости. Приход к власти Александра.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Победа на реке Граник. Разгром войск Дария III у Исса. Поход в Египет. Основание Александрии.</w:t>
            </w:r>
          </w:p>
        </w:tc>
        <w:tc>
          <w:tcPr>
            <w:tcW w:w="1650" w:type="pct"/>
            <w:gridSpan w:val="2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Pr="000A3703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7" w:type="pct"/>
          </w:tcPr>
          <w:p w:rsidR="002522D1" w:rsidRPr="000867AB" w:rsidRDefault="002522D1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67" w:type="pct"/>
          </w:tcPr>
          <w:p w:rsidR="002522D1" w:rsidRPr="000867AB" w:rsidRDefault="002522D1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4470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262" w:type="pct"/>
          </w:tcPr>
          <w:p w:rsidR="002522D1" w:rsidRPr="00544704" w:rsidRDefault="002522D1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Распад державы Александра Македонского. Александрийский порт. Александрийский музей. Греческие учёные</w:t>
            </w:r>
          </w:p>
        </w:tc>
        <w:tc>
          <w:tcPr>
            <w:tcW w:w="1650" w:type="pct"/>
            <w:gridSpan w:val="2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522D1" w:rsidRPr="007877CE" w:rsidTr="00C7781F">
        <w:trPr>
          <w:trHeight w:val="147"/>
        </w:trPr>
        <w:tc>
          <w:tcPr>
            <w:tcW w:w="5000" w:type="pct"/>
            <w:gridSpan w:val="8"/>
          </w:tcPr>
          <w:p w:rsidR="002522D1" w:rsidRPr="00B66C3F" w:rsidRDefault="002522D1" w:rsidP="006002D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Раздел 4.Древний Рим (15 часов)</w:t>
            </w:r>
          </w:p>
        </w:tc>
      </w:tr>
      <w:tr w:rsidR="002522D1" w:rsidRPr="007877CE" w:rsidTr="00C7781F">
        <w:trPr>
          <w:trHeight w:val="147"/>
        </w:trPr>
        <w:tc>
          <w:tcPr>
            <w:tcW w:w="5000" w:type="pct"/>
            <w:gridSpan w:val="8"/>
          </w:tcPr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Древний Рим</w:t>
            </w: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осмысление социально 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E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522D1" w:rsidRPr="00BF65EE" w:rsidRDefault="002522D1" w:rsidP="00600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      </w:r>
          </w:p>
          <w:p w:rsidR="002522D1" w:rsidRDefault="002522D1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5EE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Pr="000A3703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7" w:type="pct"/>
          </w:tcPr>
          <w:p w:rsidR="002522D1" w:rsidRPr="00875753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67" w:type="pct"/>
          </w:tcPr>
          <w:p w:rsidR="002522D1" w:rsidRPr="00875753" w:rsidRDefault="002522D1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Древнейший Рим. Завоевание Римом Италии.</w:t>
            </w:r>
          </w:p>
        </w:tc>
        <w:tc>
          <w:tcPr>
            <w:tcW w:w="1262" w:type="pct"/>
          </w:tcPr>
          <w:p w:rsidR="002522D1" w:rsidRPr="00544704" w:rsidRDefault="002522D1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Местоположение и природные условия 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лии. Ликвидация царской власти.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Возникновение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Установление господства Рима над Италией.</w:t>
            </w:r>
          </w:p>
        </w:tc>
        <w:tc>
          <w:tcPr>
            <w:tcW w:w="1650" w:type="pct"/>
            <w:gridSpan w:val="2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7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67" w:type="pct"/>
          </w:tcPr>
          <w:p w:rsidR="002522D1" w:rsidRDefault="002522D1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262" w:type="pct"/>
          </w:tcPr>
          <w:p w:rsidR="002522D1" w:rsidRPr="00544704" w:rsidRDefault="002522D1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Уравнение в правах патрициев и плебеев. Выборы консулов и принятие законов. Сенат и его функции. Римское войско.</w:t>
            </w:r>
          </w:p>
        </w:tc>
        <w:tc>
          <w:tcPr>
            <w:tcW w:w="1650" w:type="pct"/>
            <w:gridSpan w:val="2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7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2522D1" w:rsidRDefault="002522D1" w:rsidP="002522D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Войны Рима с Карфагеном.</w:t>
            </w:r>
          </w:p>
        </w:tc>
        <w:tc>
          <w:tcPr>
            <w:tcW w:w="1262" w:type="pct"/>
          </w:tcPr>
          <w:p w:rsidR="002522D1" w:rsidRPr="00544704" w:rsidRDefault="002522D1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Первые победы Рима над Карфагеном. Создание военного флота. Битва при Каннах. Господство Рима в Западном Средиземноморье</w:t>
            </w:r>
          </w:p>
        </w:tc>
        <w:tc>
          <w:tcPr>
            <w:tcW w:w="1650" w:type="pct"/>
            <w:gridSpan w:val="2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2C8E">
              <w:rPr>
                <w:rFonts w:ascii="Times New Roman" w:hAnsi="Times New Roman"/>
                <w:sz w:val="24"/>
                <w:szCs w:val="24"/>
              </w:rPr>
              <w:t xml:space="preserve">Работа с картой. Работа с иллюстрациями. 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Pr="00AC0D0B" w:rsidRDefault="002522D1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7" w:type="pct"/>
          </w:tcPr>
          <w:p w:rsidR="002522D1" w:rsidRPr="00AC0D0B" w:rsidRDefault="002522D1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</w:t>
            </w:r>
          </w:p>
          <w:p w:rsidR="002522D1" w:rsidRPr="00AC0D0B" w:rsidRDefault="002522D1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б/л</w:t>
            </w:r>
          </w:p>
        </w:tc>
        <w:tc>
          <w:tcPr>
            <w:tcW w:w="267" w:type="pct"/>
          </w:tcPr>
          <w:p w:rsidR="002522D1" w:rsidRPr="00AC0D0B" w:rsidRDefault="002522D1" w:rsidP="002522D1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680" w:type="pct"/>
          </w:tcPr>
          <w:p w:rsidR="002522D1" w:rsidRPr="00AC0D0B" w:rsidRDefault="002522D1" w:rsidP="006002D8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Установление господства Рима </w:t>
            </w: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 всем Средиземноморье.</w:t>
            </w:r>
          </w:p>
        </w:tc>
        <w:tc>
          <w:tcPr>
            <w:tcW w:w="1262" w:type="pct"/>
          </w:tcPr>
          <w:p w:rsidR="002522D1" w:rsidRPr="00AC0D0B" w:rsidRDefault="002522D1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Политика Рима «разделяй и властвуй». Разгром Сирии и </w:t>
            </w: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Македонии. Разрушение Коринфа и Карфагена.</w:t>
            </w:r>
          </w:p>
        </w:tc>
        <w:tc>
          <w:tcPr>
            <w:tcW w:w="1650" w:type="pct"/>
            <w:gridSpan w:val="2"/>
          </w:tcPr>
          <w:p w:rsidR="002522D1" w:rsidRPr="00AC0D0B" w:rsidRDefault="002522D1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Работа с картой. Работа с иллюстрациями. </w:t>
            </w: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Устные ответы.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Pr="00AC0D0B" w:rsidRDefault="002522D1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  <w:p w:rsidR="002522D1" w:rsidRPr="00AC0D0B" w:rsidRDefault="002522D1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267" w:type="pct"/>
          </w:tcPr>
          <w:p w:rsidR="002522D1" w:rsidRPr="00AC0D0B" w:rsidRDefault="002522D1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267" w:type="pct"/>
          </w:tcPr>
          <w:p w:rsidR="002522D1" w:rsidRPr="00AC0D0B" w:rsidRDefault="002522D1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680" w:type="pct"/>
          </w:tcPr>
          <w:p w:rsidR="002522D1" w:rsidRPr="00AC0D0B" w:rsidRDefault="002522D1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Рабство в Древнем Риме.</w:t>
            </w:r>
          </w:p>
        </w:tc>
        <w:tc>
          <w:tcPr>
            <w:tcW w:w="1262" w:type="pct"/>
          </w:tcPr>
          <w:p w:rsidR="002522D1" w:rsidRPr="00AC0D0B" w:rsidRDefault="002522D1" w:rsidP="006002D8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рабов в сельском хозяйстве, в домах богачей. Гладиаторские игры. Римские учёные о рабах.</w:t>
            </w:r>
          </w:p>
        </w:tc>
        <w:tc>
          <w:tcPr>
            <w:tcW w:w="1650" w:type="pct"/>
            <w:gridSpan w:val="2"/>
          </w:tcPr>
          <w:p w:rsidR="002522D1" w:rsidRPr="00AC0D0B" w:rsidRDefault="002522D1" w:rsidP="006002D8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267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67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1262" w:type="pct"/>
          </w:tcPr>
          <w:p w:rsidR="002522D1" w:rsidRPr="00544704" w:rsidRDefault="002522D1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Восстание рабов. Победы Спартака. Армия восставших и их походы. Поражение восстания и его причины.</w:t>
            </w:r>
          </w:p>
        </w:tc>
        <w:tc>
          <w:tcPr>
            <w:tcW w:w="1650" w:type="pct"/>
            <w:gridSpan w:val="2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28.04</w:t>
            </w:r>
          </w:p>
        </w:tc>
        <w:tc>
          <w:tcPr>
            <w:tcW w:w="267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28.04</w:t>
            </w:r>
          </w:p>
        </w:tc>
        <w:tc>
          <w:tcPr>
            <w:tcW w:w="680" w:type="pct"/>
          </w:tcPr>
          <w:p w:rsidR="002522D1" w:rsidRPr="00BE757E" w:rsidRDefault="002522D1" w:rsidP="006002D8">
            <w:pPr>
              <w:suppressAutoHyphens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Земельный закон братьев Гракхов.</w:t>
            </w:r>
          </w:p>
        </w:tc>
        <w:tc>
          <w:tcPr>
            <w:tcW w:w="1262" w:type="pct"/>
          </w:tcPr>
          <w:p w:rsidR="002522D1" w:rsidRPr="00BE757E" w:rsidRDefault="002522D1" w:rsidP="006002D8">
            <w:pPr>
              <w:suppressAutoHyphens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Тиберий и Гай Гракхи. Земельный закон.</w:t>
            </w:r>
          </w:p>
        </w:tc>
        <w:tc>
          <w:tcPr>
            <w:tcW w:w="1650" w:type="pct"/>
            <w:gridSpan w:val="2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Анализ исторических источников.</w:t>
            </w:r>
          </w:p>
        </w:tc>
        <w:tc>
          <w:tcPr>
            <w:tcW w:w="680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267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28.04</w:t>
            </w:r>
          </w:p>
        </w:tc>
        <w:tc>
          <w:tcPr>
            <w:tcW w:w="680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Единовластие Цезаря. Установление империи.</w:t>
            </w:r>
          </w:p>
        </w:tc>
        <w:tc>
          <w:tcPr>
            <w:tcW w:w="1262" w:type="pct"/>
          </w:tcPr>
          <w:p w:rsidR="002522D1" w:rsidRPr="00BE757E" w:rsidRDefault="002522D1" w:rsidP="006002D8">
            <w:pPr>
              <w:suppressAutoHyphens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Превращение римской армии в наёмную. Возвышение Цезаря. Захват Цезарем власти. Гибель Цезаря. Поражение сторонников республики. Борьба Антония и Октавиана. Единовластие Октавиана Августа.</w:t>
            </w:r>
          </w:p>
        </w:tc>
        <w:tc>
          <w:tcPr>
            <w:tcW w:w="1650" w:type="pct"/>
            <w:gridSpan w:val="2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2522D1" w:rsidRPr="000A3703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267" w:type="pct"/>
          </w:tcPr>
          <w:p w:rsidR="002522D1" w:rsidRP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67" w:type="pct"/>
          </w:tcPr>
          <w:p w:rsidR="002522D1" w:rsidRPr="002522D1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7.05</w:t>
            </w:r>
          </w:p>
        </w:tc>
        <w:tc>
          <w:tcPr>
            <w:tcW w:w="680" w:type="pct"/>
          </w:tcPr>
          <w:p w:rsidR="002522D1" w:rsidRPr="002522D1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Соседи Римской империи.</w:t>
            </w:r>
          </w:p>
        </w:tc>
        <w:tc>
          <w:tcPr>
            <w:tcW w:w="1262" w:type="pct"/>
          </w:tcPr>
          <w:p w:rsidR="002522D1" w:rsidRPr="002522D1" w:rsidRDefault="002522D1" w:rsidP="006002D8">
            <w:pPr>
              <w:suppressAutoHyphens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Территория империи. Парфянское царство. Германцы. Предки славянских народов.</w:t>
            </w:r>
          </w:p>
        </w:tc>
        <w:tc>
          <w:tcPr>
            <w:tcW w:w="1650" w:type="pct"/>
            <w:gridSpan w:val="2"/>
          </w:tcPr>
          <w:p w:rsidR="002522D1" w:rsidRPr="002522D1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Работа с картой. Устные ответы.</w:t>
            </w:r>
          </w:p>
        </w:tc>
        <w:tc>
          <w:tcPr>
            <w:tcW w:w="680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2522D1" w:rsidRPr="000A3703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267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680" w:type="pct"/>
          </w:tcPr>
          <w:p w:rsidR="002522D1" w:rsidRPr="00BE757E" w:rsidRDefault="002522D1" w:rsidP="006002D8">
            <w:pPr>
              <w:suppressAutoHyphens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1262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Личность Нерона. Пожар в Риме. Казнь рабов.</w:t>
            </w:r>
          </w:p>
        </w:tc>
        <w:tc>
          <w:tcPr>
            <w:tcW w:w="1650" w:type="pct"/>
            <w:gridSpan w:val="2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2522D1" w:rsidRPr="00BE757E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757E">
              <w:rPr>
                <w:rFonts w:ascii="Times New Roman" w:hAnsi="Times New Roman"/>
                <w:color w:val="FF0000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2522D1" w:rsidRPr="000A3703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7" w:type="pct"/>
          </w:tcPr>
          <w:p w:rsidR="002522D1" w:rsidRPr="0062132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67" w:type="pct"/>
          </w:tcPr>
          <w:p w:rsidR="002522D1" w:rsidRPr="0062132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522D1" w:rsidRPr="009946B7" w:rsidRDefault="002522D1" w:rsidP="006002D8">
            <w:pPr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262" w:type="pct"/>
          </w:tcPr>
          <w:p w:rsidR="002522D1" w:rsidRPr="00544704" w:rsidRDefault="002522D1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 xml:space="preserve">Возникновение христианства. Рассказы о жизни и учении </w:t>
            </w:r>
            <w:r w:rsidRPr="00E61370">
              <w:rPr>
                <w:rFonts w:ascii="Times New Roman" w:hAnsi="Times New Roman"/>
                <w:sz w:val="24"/>
                <w:szCs w:val="24"/>
              </w:rPr>
              <w:lastRenderedPageBreak/>
              <w:t>Иисуса. Моральные нормы. Гонения на христиан.</w:t>
            </w:r>
          </w:p>
        </w:tc>
        <w:tc>
          <w:tcPr>
            <w:tcW w:w="1650" w:type="pct"/>
            <w:gridSpan w:val="2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267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67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Расцвет империи во 2-м веке.</w:t>
            </w:r>
          </w:p>
        </w:tc>
        <w:tc>
          <w:tcPr>
            <w:tcW w:w="1262" w:type="pct"/>
          </w:tcPr>
          <w:p w:rsidR="002522D1" w:rsidRPr="00544704" w:rsidRDefault="002522D1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370">
              <w:rPr>
                <w:rFonts w:ascii="Times New Roman" w:hAnsi="Times New Roman"/>
                <w:sz w:val="24"/>
                <w:szCs w:val="24"/>
              </w:rPr>
              <w:t>Возникновение и развитие колоната. Правление Траяна. Строительство в Риме.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704">
              <w:rPr>
                <w:rFonts w:ascii="Times New Roman" w:hAnsi="Times New Roman"/>
                <w:sz w:val="24"/>
                <w:szCs w:val="24"/>
              </w:rPr>
              <w:t>Рим – столица империи. Повседневная жизнь римлян. Особняки и многоэтажные дома.</w:t>
            </w:r>
          </w:p>
        </w:tc>
        <w:tc>
          <w:tcPr>
            <w:tcW w:w="1650" w:type="pct"/>
            <w:gridSpan w:val="2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2522D1" w:rsidRPr="000A3703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267" w:type="pct"/>
          </w:tcPr>
          <w:p w:rsidR="002522D1" w:rsidRPr="002522D1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21.05</w:t>
            </w:r>
          </w:p>
        </w:tc>
        <w:tc>
          <w:tcPr>
            <w:tcW w:w="267" w:type="pct"/>
          </w:tcPr>
          <w:p w:rsidR="002522D1" w:rsidRPr="002522D1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21.05</w:t>
            </w:r>
          </w:p>
        </w:tc>
        <w:tc>
          <w:tcPr>
            <w:tcW w:w="680" w:type="pct"/>
          </w:tcPr>
          <w:p w:rsidR="002522D1" w:rsidRPr="002522D1" w:rsidRDefault="002522D1" w:rsidP="006002D8">
            <w:pPr>
              <w:suppressAutoHyphens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262" w:type="pct"/>
          </w:tcPr>
          <w:p w:rsidR="002522D1" w:rsidRPr="002522D1" w:rsidRDefault="002522D1" w:rsidP="006002D8">
            <w:pPr>
              <w:suppressAutoHyphens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Вторжения варваров. Император Константин. Признание христианства. Константинополь.</w:t>
            </w:r>
          </w:p>
        </w:tc>
        <w:tc>
          <w:tcPr>
            <w:tcW w:w="1650" w:type="pct"/>
            <w:gridSpan w:val="2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2522D1" w:rsidRPr="000A3703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267" w:type="pct"/>
          </w:tcPr>
          <w:p w:rsidR="002522D1" w:rsidRPr="002522D1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2522D1" w:rsidRPr="002522D1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21.05</w:t>
            </w:r>
          </w:p>
        </w:tc>
        <w:tc>
          <w:tcPr>
            <w:tcW w:w="680" w:type="pct"/>
          </w:tcPr>
          <w:p w:rsidR="002522D1" w:rsidRPr="002522D1" w:rsidRDefault="002522D1" w:rsidP="006002D8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Взятие Рима варварами.</w:t>
            </w:r>
          </w:p>
        </w:tc>
        <w:tc>
          <w:tcPr>
            <w:tcW w:w="1262" w:type="pct"/>
          </w:tcPr>
          <w:p w:rsidR="002522D1" w:rsidRPr="002522D1" w:rsidRDefault="002522D1" w:rsidP="006002D8">
            <w:pPr>
              <w:suppressAutoHyphens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Разделение империи. Восстания в провинциях. Вторжение готов в Галлию. Взятие Рима готами. Падение Западной Римской империи.</w:t>
            </w:r>
          </w:p>
        </w:tc>
        <w:tc>
          <w:tcPr>
            <w:tcW w:w="1650" w:type="pct"/>
            <w:gridSpan w:val="2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06CC8">
              <w:rPr>
                <w:rFonts w:ascii="Times New Roman" w:hAnsi="Times New Roman"/>
                <w:sz w:val="24"/>
                <w:szCs w:val="24"/>
              </w:rPr>
              <w:t>Работа с картой. Работа с иллюстрациями. Устные ответы.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796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522D1" w:rsidRPr="007877CE" w:rsidTr="009B200E">
        <w:trPr>
          <w:trHeight w:val="147"/>
        </w:trPr>
        <w:tc>
          <w:tcPr>
            <w:tcW w:w="194" w:type="pct"/>
          </w:tcPr>
          <w:p w:rsidR="002522D1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2522D1" w:rsidRPr="000A3703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522D1">
              <w:rPr>
                <w:rFonts w:ascii="Times New Roman" w:hAnsi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267" w:type="pct"/>
          </w:tcPr>
          <w:p w:rsidR="002522D1" w:rsidRPr="00875753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67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Особенности цивилизации Греции и Рима. Вклад народов древности в мировую культуру.</w:t>
            </w:r>
          </w:p>
        </w:tc>
        <w:tc>
          <w:tcPr>
            <w:tcW w:w="1262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47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2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ответы на вопросы. Решение исторических задач.</w:t>
            </w:r>
          </w:p>
        </w:tc>
        <w:tc>
          <w:tcPr>
            <w:tcW w:w="680" w:type="pct"/>
          </w:tcPr>
          <w:p w:rsidR="002522D1" w:rsidRPr="00544704" w:rsidRDefault="002522D1" w:rsidP="006002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611C53" w:rsidRDefault="00611C53">
      <w:pPr>
        <w:sectPr w:rsidR="00611C53" w:rsidSect="00611C53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200A10" w:rsidRPr="00070556" w:rsidRDefault="00070556" w:rsidP="00070556">
      <w:pPr>
        <w:numPr>
          <w:ilvl w:val="0"/>
          <w:numId w:val="24"/>
        </w:numPr>
        <w:autoSpaceDE w:val="0"/>
        <w:autoSpaceDN w:val="0"/>
        <w:adjustRightInd w:val="0"/>
        <w:spacing w:before="240" w:after="0" w:line="252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556">
        <w:rPr>
          <w:rFonts w:ascii="Times New Roman" w:hAnsi="Times New Roman"/>
          <w:b/>
          <w:sz w:val="24"/>
          <w:szCs w:val="24"/>
        </w:rPr>
        <w:lastRenderedPageBreak/>
        <w:t>Список литературы для учителя: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Arафонов С.В. Схемы по всеобщей истории. 5 кл.: к учебнику Ф.А Михайловского «История Древнего мира». М.: Русское слово, 2005-23 с. 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</w:rPr>
        <w:t>Арасланова О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.В. поурочные разработки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КЛ.: </w:t>
      </w:r>
      <w:r w:rsidRPr="00200A10">
        <w:rPr>
          <w:rFonts w:ascii="Times New Roman" w:hAnsi="Times New Roman"/>
          <w:sz w:val="24"/>
          <w:szCs w:val="24"/>
          <w:lang w:bidi="he-IL"/>
        </w:rPr>
        <w:t>к учебникам АА Вигасина, Г.И. Годера, И.С. Свен</w:t>
      </w:r>
      <w:r w:rsidRPr="00200A10">
        <w:rPr>
          <w:rFonts w:ascii="Times New Roman" w:hAnsi="Times New Roman"/>
          <w:sz w:val="24"/>
          <w:szCs w:val="24"/>
          <w:lang w:bidi="he-IL"/>
        </w:rPr>
        <w:softHyphen/>
        <w:t>цицкой (М.: Просвещение); Ф.А Михайловского (М.: Русское сло</w:t>
      </w:r>
      <w:r w:rsidRPr="00200A10">
        <w:rPr>
          <w:rFonts w:ascii="Times New Roman" w:hAnsi="Times New Roman"/>
          <w:sz w:val="24"/>
          <w:szCs w:val="24"/>
          <w:lang w:bidi="he-IL"/>
        </w:rPr>
        <w:softHyphen/>
        <w:t xml:space="preserve">во). М.: ВАКО, 2005- 304 с. 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Брандт М.Ю. История Древнего мира. Тесты.- М.,2000-302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52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Быльева В. и др. История Древнего мира: Пособие для учителя истории. 5 </w:t>
      </w:r>
      <w:r w:rsidRPr="00200A10">
        <w:rPr>
          <w:rFonts w:ascii="Times New Roman" w:hAnsi="Times New Roman"/>
          <w:w w:val="126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Брянск, 2003-144 с. </w:t>
      </w:r>
    </w:p>
    <w:p w:rsidR="00200A10" w:rsidRP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52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Годер Г.И. Методическое пособие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М.: Просвещение, 2003-350 с. 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Годер Г.И. Рабочая тетрадь по истории Древнего мира. Выпуск1,2.-М., 2010-43с.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Жукова Л.В. Контрольные и проверочные работы по истории 5-9 класс.- М.,1997-76с.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Кун Н, А, Легенды и мифы Древней Греции – М.,1998-278с.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Лубченков Ю.Н. Михайлов В.В. История Древнего Рима – М.,1998-123с.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0A10">
        <w:rPr>
          <w:rFonts w:ascii="Times New Roman" w:hAnsi="Times New Roman"/>
          <w:sz w:val="24"/>
          <w:szCs w:val="24"/>
        </w:rPr>
        <w:t>С.В Колпаков. Н.А. Селунская «История древнего мира»  5 класс   М. Дрофа 2003 год</w:t>
      </w:r>
    </w:p>
    <w:p w:rsidR="00200A10" w:rsidRPr="00200A10" w:rsidRDefault="00200A10" w:rsidP="00070556">
      <w:pPr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Сухов В.В. История Древнего мира и Средних веков. 5-6 класс. – М.,2000-173с.</w:t>
      </w:r>
    </w:p>
    <w:p w:rsidR="00200A10" w:rsidRDefault="00200A10" w:rsidP="00070556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right="52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Цветкова Г.А. Дидактические материалы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 xml:space="preserve">М.: Владос-Пресс, 2003-272 с. </w:t>
      </w:r>
    </w:p>
    <w:p w:rsidR="00070556" w:rsidRDefault="00070556" w:rsidP="0007055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20" w:right="52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070556" w:rsidRDefault="00070556" w:rsidP="00070556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0556">
        <w:rPr>
          <w:rFonts w:ascii="Times New Roman" w:eastAsia="Calibri" w:hAnsi="Times New Roman"/>
          <w:b/>
          <w:sz w:val="24"/>
          <w:szCs w:val="24"/>
          <w:lang w:eastAsia="en-US"/>
        </w:rPr>
        <w:t>Список литература для учащихся:</w:t>
      </w:r>
    </w:p>
    <w:p w:rsidR="00200A10" w:rsidRPr="00200A10" w:rsidRDefault="00200A10" w:rsidP="00070556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Годер Г.И. Рабочая тетрадь по истории Древнего мира. Выпуск1,2.-М., 2010-43с.</w:t>
      </w:r>
    </w:p>
    <w:p w:rsidR="00200A10" w:rsidRPr="00200A10" w:rsidRDefault="00200A10" w:rsidP="00070556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Крушкол Ю.С. Мурыгина Н.Ф, Хрестоматия по истории Древнего мира-М., 1977-148с.</w:t>
      </w:r>
    </w:p>
    <w:p w:rsidR="00200A10" w:rsidRPr="00200A10" w:rsidRDefault="00200A10" w:rsidP="00070556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A10">
        <w:rPr>
          <w:rFonts w:ascii="Times New Roman" w:eastAsia="Calibri" w:hAnsi="Times New Roman"/>
          <w:sz w:val="24"/>
          <w:szCs w:val="24"/>
          <w:lang w:eastAsia="en-US"/>
        </w:rPr>
        <w:t>Кун Н, А, Легенды и мифы Древней Греции – М.,1998-278 с.</w:t>
      </w:r>
    </w:p>
    <w:p w:rsidR="00200A10" w:rsidRPr="00200A10" w:rsidRDefault="00200A10" w:rsidP="000705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sz w:val="24"/>
          <w:szCs w:val="24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Саплина Е.В. История Древнего мира. 5 </w:t>
      </w:r>
      <w:r w:rsidRPr="00200A10">
        <w:rPr>
          <w:rFonts w:ascii="Times New Roman" w:hAnsi="Times New Roman"/>
          <w:w w:val="136"/>
          <w:sz w:val="24"/>
          <w:szCs w:val="24"/>
          <w:lang w:bidi="he-IL"/>
        </w:rPr>
        <w:t xml:space="preserve">КЛ.: </w:t>
      </w:r>
      <w:r w:rsidRPr="00200A10">
        <w:rPr>
          <w:rFonts w:ascii="Times New Roman" w:hAnsi="Times New Roman"/>
          <w:sz w:val="24"/>
          <w:szCs w:val="24"/>
          <w:lang w:bidi="he-IL"/>
        </w:rPr>
        <w:t>Методическое по</w:t>
      </w:r>
      <w:r w:rsidRPr="00200A10">
        <w:rPr>
          <w:rFonts w:ascii="Times New Roman" w:hAnsi="Times New Roman"/>
          <w:sz w:val="24"/>
          <w:szCs w:val="24"/>
          <w:lang w:bidi="he-IL"/>
        </w:rPr>
        <w:softHyphen/>
        <w:t xml:space="preserve">собие к учебнику / Е.В. Саплина, АИ. Саплин. М.: Дрофа, 2005- 191 с. </w:t>
      </w:r>
    </w:p>
    <w:p w:rsidR="00200A10" w:rsidRDefault="00200A10" w:rsidP="000705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  <w:r w:rsidRPr="00200A10">
        <w:rPr>
          <w:rFonts w:ascii="Times New Roman" w:hAnsi="Times New Roman"/>
          <w:sz w:val="24"/>
          <w:szCs w:val="24"/>
          <w:lang w:bidi="he-IL"/>
        </w:rPr>
        <w:t xml:space="preserve">Цветкова Г.А. Дидактические материалы по истории Древнего мира. 5 </w:t>
      </w:r>
      <w:r w:rsidRPr="00200A10">
        <w:rPr>
          <w:rFonts w:ascii="Times New Roman" w:hAnsi="Times New Roman"/>
          <w:w w:val="129"/>
          <w:sz w:val="24"/>
          <w:szCs w:val="24"/>
          <w:lang w:bidi="he-IL"/>
        </w:rPr>
        <w:t xml:space="preserve">КЛ. </w:t>
      </w:r>
      <w:r w:rsidRPr="00200A10">
        <w:rPr>
          <w:rFonts w:ascii="Times New Roman" w:hAnsi="Times New Roman"/>
          <w:sz w:val="24"/>
          <w:szCs w:val="24"/>
          <w:lang w:bidi="he-IL"/>
        </w:rPr>
        <w:t>М.: Владос-Пресс, 2003-272 с.</w:t>
      </w:r>
      <w:r w:rsidRPr="00200A10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Pr="00200A10" w:rsidRDefault="00B66C3F" w:rsidP="00B66C3F">
      <w:pPr>
        <w:widowControl w:val="0"/>
        <w:autoSpaceDE w:val="0"/>
        <w:autoSpaceDN w:val="0"/>
        <w:adjustRightInd w:val="0"/>
        <w:spacing w:after="0"/>
        <w:ind w:right="52"/>
        <w:rPr>
          <w:rFonts w:ascii="Times New Roman" w:hAnsi="Times New Roman"/>
          <w:sz w:val="28"/>
          <w:szCs w:val="28"/>
          <w:lang w:bidi="he-IL"/>
        </w:rPr>
      </w:pPr>
    </w:p>
    <w:p w:rsidR="00B66C3F" w:rsidRPr="00B66C3F" w:rsidRDefault="00B66C3F" w:rsidP="00B66C3F">
      <w:pPr>
        <w:numPr>
          <w:ilvl w:val="0"/>
          <w:numId w:val="46"/>
        </w:numPr>
        <w:spacing w:before="100" w:beforeAutospacing="1" w:after="100" w:afterAutospacing="1" w:line="240" w:lineRule="auto"/>
        <w:ind w:hanging="862"/>
        <w:rPr>
          <w:rStyle w:val="a6"/>
          <w:b w:val="0"/>
          <w:bCs w:val="0"/>
        </w:rPr>
      </w:pPr>
      <w:r w:rsidRPr="00D02351">
        <w:rPr>
          <w:rStyle w:val="a6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</w:t>
      </w:r>
      <w:r>
        <w:rPr>
          <w:rStyle w:val="a6"/>
          <w:rFonts w:ascii="Times New Roman" w:hAnsi="Times New Roman"/>
          <w:sz w:val="24"/>
          <w:szCs w:val="24"/>
        </w:rPr>
        <w:t>вании)</w:t>
      </w:r>
    </w:p>
    <w:p w:rsidR="00B66C3F" w:rsidRPr="00B66C3F" w:rsidRDefault="00B66C3F" w:rsidP="00B66C3F">
      <w:pPr>
        <w:spacing w:before="100" w:beforeAutospacing="1" w:after="100" w:afterAutospacing="1" w:line="240" w:lineRule="auto"/>
        <w:ind w:left="720"/>
        <w:jc w:val="center"/>
      </w:pPr>
      <w:r w:rsidRPr="00B66C3F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2551"/>
      </w:tblGrid>
      <w:tr w:rsidR="00B66C3F" w:rsidRPr="00B66C3F" w:rsidTr="00B66C3F">
        <w:tc>
          <w:tcPr>
            <w:tcW w:w="4536" w:type="dxa"/>
            <w:gridSpan w:val="2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Форма коррекции</w:t>
            </w:r>
          </w:p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 xml:space="preserve">(объединение тем, домашнее изучение + кр) </w:t>
            </w:r>
          </w:p>
        </w:tc>
        <w:tc>
          <w:tcPr>
            <w:tcW w:w="2551" w:type="dxa"/>
            <w:vMerge w:val="restart"/>
          </w:tcPr>
          <w:p w:rsidR="00B66C3F" w:rsidRPr="00B66C3F" w:rsidRDefault="00B66C3F" w:rsidP="003465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Причина коррекции (замена урока, болезнь учителя, , отмена занятий по приказу)</w:t>
            </w:r>
          </w:p>
        </w:tc>
      </w:tr>
      <w:tr w:rsidR="00B66C3F" w:rsidRPr="00B66C3F" w:rsidTr="00B66C3F">
        <w:tc>
          <w:tcPr>
            <w:tcW w:w="2410" w:type="dxa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3F">
              <w:rPr>
                <w:rFonts w:ascii="Times New Roman" w:hAnsi="Times New Roman"/>
                <w:b/>
                <w:sz w:val="24"/>
                <w:szCs w:val="24"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66C3F" w:rsidRPr="00B66C3F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3465C3" w:rsidRDefault="00011E8A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672182" w:rsidRPr="003465C3" w:rsidRDefault="00011E8A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72182" w:rsidRPr="003465C3" w:rsidRDefault="00672182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C3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672182" w:rsidRPr="003465C3" w:rsidRDefault="00672182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C3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672182" w:rsidRPr="00D4240F" w:rsidTr="00B66C3F">
        <w:tc>
          <w:tcPr>
            <w:tcW w:w="2410" w:type="dxa"/>
          </w:tcPr>
          <w:p w:rsidR="00672182" w:rsidRPr="003465C3" w:rsidRDefault="00672182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672182" w:rsidRPr="003465C3" w:rsidRDefault="00672182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672182" w:rsidRPr="003465C3" w:rsidRDefault="00672182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C3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672182" w:rsidRPr="003465C3" w:rsidRDefault="00672182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C3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</w:tc>
      </w:tr>
      <w:tr w:rsidR="00672182" w:rsidRPr="00D4240F" w:rsidTr="00B66C3F">
        <w:tc>
          <w:tcPr>
            <w:tcW w:w="2410" w:type="dxa"/>
          </w:tcPr>
          <w:p w:rsidR="00672182" w:rsidRPr="003465C3" w:rsidRDefault="00672182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672182" w:rsidRPr="003465C3" w:rsidRDefault="00672182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672182" w:rsidRPr="003465C3" w:rsidRDefault="00672182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5C3">
              <w:rPr>
                <w:rFonts w:ascii="Times New Roman" w:hAnsi="Times New Roman"/>
                <w:b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672182" w:rsidRPr="003465C3" w:rsidRDefault="00011E8A" w:rsidP="008A65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72182">
              <w:rPr>
                <w:rFonts w:ascii="Times New Roman" w:hAnsi="Times New Roman"/>
                <w:b/>
                <w:sz w:val="24"/>
                <w:szCs w:val="24"/>
              </w:rPr>
              <w:t>ехватка календ. часов</w:t>
            </w: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</w:tr>
      <w:tr w:rsidR="00672182" w:rsidRPr="00D4240F" w:rsidTr="00B66C3F">
        <w:tc>
          <w:tcPr>
            <w:tcW w:w="2410" w:type="dxa"/>
          </w:tcPr>
          <w:p w:rsidR="00672182" w:rsidRPr="00D4240F" w:rsidRDefault="00672182" w:rsidP="008A654A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2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672182" w:rsidRPr="00D4240F" w:rsidRDefault="00672182" w:rsidP="008A654A">
            <w:pPr>
              <w:spacing w:after="0"/>
              <w:jc w:val="right"/>
              <w:rPr>
                <w:b/>
              </w:rPr>
            </w:pPr>
          </w:p>
        </w:tc>
      </w:tr>
    </w:tbl>
    <w:p w:rsidR="003A0A75" w:rsidRDefault="003A0A75" w:rsidP="00B66C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3A0A75" w:rsidSect="00070556">
      <w:pgSz w:w="11906" w:h="16838"/>
      <w:pgMar w:top="1134" w:right="850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24" w:rsidRDefault="008D1024">
      <w:r>
        <w:separator/>
      </w:r>
    </w:p>
  </w:endnote>
  <w:endnote w:type="continuationSeparator" w:id="0">
    <w:p w:rsidR="008D1024" w:rsidRDefault="008D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8A" w:rsidRDefault="00011E8A" w:rsidP="0017745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1E8A" w:rsidRDefault="00011E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24" w:rsidRDefault="008D1024">
      <w:r>
        <w:separator/>
      </w:r>
    </w:p>
  </w:footnote>
  <w:footnote w:type="continuationSeparator" w:id="0">
    <w:p w:rsidR="008D1024" w:rsidRDefault="008D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2A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E44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26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9A3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DA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E48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C0F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66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6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12C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91BDD"/>
    <w:multiLevelType w:val="hybridMultilevel"/>
    <w:tmpl w:val="58A8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227E1"/>
    <w:multiLevelType w:val="hybridMultilevel"/>
    <w:tmpl w:val="5446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7575F"/>
    <w:multiLevelType w:val="hybridMultilevel"/>
    <w:tmpl w:val="39B0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7A6983"/>
    <w:multiLevelType w:val="hybridMultilevel"/>
    <w:tmpl w:val="491C2F64"/>
    <w:lvl w:ilvl="0" w:tplc="BACE0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7D734F"/>
    <w:multiLevelType w:val="hybridMultilevel"/>
    <w:tmpl w:val="D6B0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7E475D"/>
    <w:multiLevelType w:val="hybridMultilevel"/>
    <w:tmpl w:val="D99024A0"/>
    <w:lvl w:ilvl="0" w:tplc="76145914">
      <w:start w:val="1"/>
      <w:numFmt w:val="bullet"/>
      <w:lvlText w:val="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11686A27"/>
    <w:multiLevelType w:val="hybridMultilevel"/>
    <w:tmpl w:val="569C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005A2C"/>
    <w:multiLevelType w:val="hybridMultilevel"/>
    <w:tmpl w:val="7D884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A7866"/>
    <w:multiLevelType w:val="hybridMultilevel"/>
    <w:tmpl w:val="7A1AD7EC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B2C9A"/>
    <w:multiLevelType w:val="hybridMultilevel"/>
    <w:tmpl w:val="7A22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27A27"/>
    <w:multiLevelType w:val="hybridMultilevel"/>
    <w:tmpl w:val="EF6A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51D58"/>
    <w:multiLevelType w:val="hybridMultilevel"/>
    <w:tmpl w:val="D90A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F752D"/>
    <w:multiLevelType w:val="hybridMultilevel"/>
    <w:tmpl w:val="179034BA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55766"/>
    <w:multiLevelType w:val="hybridMultilevel"/>
    <w:tmpl w:val="7B22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97EA1"/>
    <w:multiLevelType w:val="hybridMultilevel"/>
    <w:tmpl w:val="523C17C4"/>
    <w:lvl w:ilvl="0" w:tplc="76145914">
      <w:start w:val="1"/>
      <w:numFmt w:val="bullet"/>
      <w:lvlText w:val="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56106BF9"/>
    <w:multiLevelType w:val="hybridMultilevel"/>
    <w:tmpl w:val="D0CCA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E5FB6"/>
    <w:multiLevelType w:val="hybridMultilevel"/>
    <w:tmpl w:val="054E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33" w15:restartNumberingAfterBreak="0">
    <w:nsid w:val="5DEB3FB8"/>
    <w:multiLevelType w:val="hybridMultilevel"/>
    <w:tmpl w:val="6EFE96B6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3D0759"/>
    <w:multiLevelType w:val="hybridMultilevel"/>
    <w:tmpl w:val="3354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661A0"/>
    <w:multiLevelType w:val="hybridMultilevel"/>
    <w:tmpl w:val="F974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45F1F"/>
    <w:multiLevelType w:val="hybridMultilevel"/>
    <w:tmpl w:val="C996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D6E7B"/>
    <w:multiLevelType w:val="hybridMultilevel"/>
    <w:tmpl w:val="709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C5658"/>
    <w:multiLevelType w:val="hybridMultilevel"/>
    <w:tmpl w:val="53EE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40" w15:restartNumberingAfterBreak="0">
    <w:nsid w:val="6F6F555E"/>
    <w:multiLevelType w:val="hybridMultilevel"/>
    <w:tmpl w:val="A43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5732"/>
    <w:multiLevelType w:val="hybridMultilevel"/>
    <w:tmpl w:val="BACA5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4446A"/>
    <w:multiLevelType w:val="hybridMultilevel"/>
    <w:tmpl w:val="78023F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3492D"/>
    <w:multiLevelType w:val="hybridMultilevel"/>
    <w:tmpl w:val="292034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D1FA5"/>
    <w:multiLevelType w:val="multilevel"/>
    <w:tmpl w:val="7246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E4E5971"/>
    <w:multiLevelType w:val="hybridMultilevel"/>
    <w:tmpl w:val="38604998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DC6AE4"/>
    <w:multiLevelType w:val="hybridMultilevel"/>
    <w:tmpl w:val="DA08F1FA"/>
    <w:lvl w:ilvl="0" w:tplc="93BACAAA">
      <w:start w:val="9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4"/>
  </w:num>
  <w:num w:numId="5">
    <w:abstractNumId w:val="3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9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5"/>
  </w:num>
  <w:num w:numId="23">
    <w:abstractNumId w:val="21"/>
  </w:num>
  <w:num w:numId="24">
    <w:abstractNumId w:val="42"/>
  </w:num>
  <w:num w:numId="25">
    <w:abstractNumId w:val="14"/>
  </w:num>
  <w:num w:numId="26">
    <w:abstractNumId w:val="10"/>
  </w:num>
  <w:num w:numId="27">
    <w:abstractNumId w:val="35"/>
  </w:num>
  <w:num w:numId="28">
    <w:abstractNumId w:val="37"/>
  </w:num>
  <w:num w:numId="29">
    <w:abstractNumId w:val="11"/>
  </w:num>
  <w:num w:numId="30">
    <w:abstractNumId w:val="12"/>
  </w:num>
  <w:num w:numId="31">
    <w:abstractNumId w:val="24"/>
  </w:num>
  <w:num w:numId="32">
    <w:abstractNumId w:val="43"/>
  </w:num>
  <w:num w:numId="33">
    <w:abstractNumId w:val="34"/>
  </w:num>
  <w:num w:numId="34">
    <w:abstractNumId w:val="23"/>
  </w:num>
  <w:num w:numId="35">
    <w:abstractNumId w:val="30"/>
  </w:num>
  <w:num w:numId="36">
    <w:abstractNumId w:val="19"/>
  </w:num>
  <w:num w:numId="37">
    <w:abstractNumId w:val="41"/>
  </w:num>
  <w:num w:numId="38">
    <w:abstractNumId w:val="31"/>
  </w:num>
  <w:num w:numId="39">
    <w:abstractNumId w:val="28"/>
  </w:num>
  <w:num w:numId="40">
    <w:abstractNumId w:val="40"/>
  </w:num>
  <w:num w:numId="41">
    <w:abstractNumId w:val="25"/>
  </w:num>
  <w:num w:numId="42">
    <w:abstractNumId w:val="20"/>
  </w:num>
  <w:num w:numId="43">
    <w:abstractNumId w:val="45"/>
  </w:num>
  <w:num w:numId="44">
    <w:abstractNumId w:val="33"/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8"/>
  </w:num>
  <w:num w:numId="48">
    <w:abstractNumId w:val="3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11E8A"/>
    <w:rsid w:val="00012311"/>
    <w:rsid w:val="00023D78"/>
    <w:rsid w:val="000352A1"/>
    <w:rsid w:val="000407C4"/>
    <w:rsid w:val="000545FF"/>
    <w:rsid w:val="00070556"/>
    <w:rsid w:val="00083B7D"/>
    <w:rsid w:val="000851C8"/>
    <w:rsid w:val="000867AB"/>
    <w:rsid w:val="000A3703"/>
    <w:rsid w:val="000B5CF2"/>
    <w:rsid w:val="000C75FE"/>
    <w:rsid w:val="000D160D"/>
    <w:rsid w:val="000D1BC6"/>
    <w:rsid w:val="000D4668"/>
    <w:rsid w:val="001218A5"/>
    <w:rsid w:val="0012451E"/>
    <w:rsid w:val="0013008C"/>
    <w:rsid w:val="00130174"/>
    <w:rsid w:val="00130DCA"/>
    <w:rsid w:val="00133219"/>
    <w:rsid w:val="00143771"/>
    <w:rsid w:val="00144293"/>
    <w:rsid w:val="00177457"/>
    <w:rsid w:val="00185F67"/>
    <w:rsid w:val="001A14BF"/>
    <w:rsid w:val="001A26B8"/>
    <w:rsid w:val="001B12DE"/>
    <w:rsid w:val="001B3537"/>
    <w:rsid w:val="001B7D05"/>
    <w:rsid w:val="001D376D"/>
    <w:rsid w:val="001D6724"/>
    <w:rsid w:val="001E245D"/>
    <w:rsid w:val="00200A10"/>
    <w:rsid w:val="00206622"/>
    <w:rsid w:val="00214CE1"/>
    <w:rsid w:val="0022589B"/>
    <w:rsid w:val="00231D60"/>
    <w:rsid w:val="0023735D"/>
    <w:rsid w:val="002522D1"/>
    <w:rsid w:val="00260B55"/>
    <w:rsid w:val="0026115B"/>
    <w:rsid w:val="0026434C"/>
    <w:rsid w:val="002D459C"/>
    <w:rsid w:val="002F2716"/>
    <w:rsid w:val="002F6F90"/>
    <w:rsid w:val="0030012A"/>
    <w:rsid w:val="00303129"/>
    <w:rsid w:val="00314E91"/>
    <w:rsid w:val="003328BC"/>
    <w:rsid w:val="003353FD"/>
    <w:rsid w:val="003465C3"/>
    <w:rsid w:val="0035254D"/>
    <w:rsid w:val="00355600"/>
    <w:rsid w:val="00380EED"/>
    <w:rsid w:val="00387F38"/>
    <w:rsid w:val="003A0A75"/>
    <w:rsid w:val="003B09B3"/>
    <w:rsid w:val="003C6D48"/>
    <w:rsid w:val="003C71AC"/>
    <w:rsid w:val="003F444C"/>
    <w:rsid w:val="00411FC6"/>
    <w:rsid w:val="004127E9"/>
    <w:rsid w:val="00413912"/>
    <w:rsid w:val="00416B68"/>
    <w:rsid w:val="00421F05"/>
    <w:rsid w:val="00431FD8"/>
    <w:rsid w:val="00435D26"/>
    <w:rsid w:val="00440B66"/>
    <w:rsid w:val="00445D28"/>
    <w:rsid w:val="00455FA1"/>
    <w:rsid w:val="0047326A"/>
    <w:rsid w:val="004835CD"/>
    <w:rsid w:val="004A45C9"/>
    <w:rsid w:val="004B313A"/>
    <w:rsid w:val="004D24B7"/>
    <w:rsid w:val="0050795D"/>
    <w:rsid w:val="005140FC"/>
    <w:rsid w:val="00515C22"/>
    <w:rsid w:val="0051775F"/>
    <w:rsid w:val="00544704"/>
    <w:rsid w:val="0058365D"/>
    <w:rsid w:val="00584A9C"/>
    <w:rsid w:val="005E26DD"/>
    <w:rsid w:val="006002D8"/>
    <w:rsid w:val="00611C53"/>
    <w:rsid w:val="006144B4"/>
    <w:rsid w:val="00621324"/>
    <w:rsid w:val="00627A8A"/>
    <w:rsid w:val="006337A7"/>
    <w:rsid w:val="00637688"/>
    <w:rsid w:val="00656965"/>
    <w:rsid w:val="006617AD"/>
    <w:rsid w:val="00661CEB"/>
    <w:rsid w:val="006621AC"/>
    <w:rsid w:val="00672182"/>
    <w:rsid w:val="00684BED"/>
    <w:rsid w:val="0068502B"/>
    <w:rsid w:val="006954B7"/>
    <w:rsid w:val="006A19A1"/>
    <w:rsid w:val="006A4EBC"/>
    <w:rsid w:val="006D00A3"/>
    <w:rsid w:val="006D6CAA"/>
    <w:rsid w:val="006E6F49"/>
    <w:rsid w:val="00705B68"/>
    <w:rsid w:val="0073686C"/>
    <w:rsid w:val="0074534D"/>
    <w:rsid w:val="00767CD7"/>
    <w:rsid w:val="007877CE"/>
    <w:rsid w:val="007A636F"/>
    <w:rsid w:val="007B2462"/>
    <w:rsid w:val="007B73FF"/>
    <w:rsid w:val="007C3463"/>
    <w:rsid w:val="007D16CA"/>
    <w:rsid w:val="007D77A0"/>
    <w:rsid w:val="007E4439"/>
    <w:rsid w:val="007E57B1"/>
    <w:rsid w:val="007F4F2C"/>
    <w:rsid w:val="008217B2"/>
    <w:rsid w:val="00846B8C"/>
    <w:rsid w:val="00875753"/>
    <w:rsid w:val="008801FB"/>
    <w:rsid w:val="008818EB"/>
    <w:rsid w:val="008A109A"/>
    <w:rsid w:val="008A4BD8"/>
    <w:rsid w:val="008A654A"/>
    <w:rsid w:val="008B25B2"/>
    <w:rsid w:val="008B5F74"/>
    <w:rsid w:val="008D1024"/>
    <w:rsid w:val="008F3EE9"/>
    <w:rsid w:val="00902E1E"/>
    <w:rsid w:val="0091096C"/>
    <w:rsid w:val="00937FCD"/>
    <w:rsid w:val="00963940"/>
    <w:rsid w:val="0097016F"/>
    <w:rsid w:val="00976F20"/>
    <w:rsid w:val="009946B7"/>
    <w:rsid w:val="009B200E"/>
    <w:rsid w:val="009B2D1C"/>
    <w:rsid w:val="009C4847"/>
    <w:rsid w:val="009C7B92"/>
    <w:rsid w:val="009D1241"/>
    <w:rsid w:val="009F0FD1"/>
    <w:rsid w:val="00A210F7"/>
    <w:rsid w:val="00A36CFB"/>
    <w:rsid w:val="00A42708"/>
    <w:rsid w:val="00A5035B"/>
    <w:rsid w:val="00A90676"/>
    <w:rsid w:val="00AA6F5E"/>
    <w:rsid w:val="00AB4A15"/>
    <w:rsid w:val="00AC0D0B"/>
    <w:rsid w:val="00AC34CD"/>
    <w:rsid w:val="00AE4564"/>
    <w:rsid w:val="00AF5EED"/>
    <w:rsid w:val="00B10A14"/>
    <w:rsid w:val="00B24EEC"/>
    <w:rsid w:val="00B26404"/>
    <w:rsid w:val="00B474C7"/>
    <w:rsid w:val="00B66C3F"/>
    <w:rsid w:val="00B7265F"/>
    <w:rsid w:val="00B91F54"/>
    <w:rsid w:val="00B9552F"/>
    <w:rsid w:val="00B958EC"/>
    <w:rsid w:val="00BC7D4F"/>
    <w:rsid w:val="00BE757E"/>
    <w:rsid w:val="00BF65EE"/>
    <w:rsid w:val="00C0717D"/>
    <w:rsid w:val="00C202BF"/>
    <w:rsid w:val="00C450BB"/>
    <w:rsid w:val="00C559A8"/>
    <w:rsid w:val="00C6141E"/>
    <w:rsid w:val="00C766E6"/>
    <w:rsid w:val="00C7781F"/>
    <w:rsid w:val="00CC6861"/>
    <w:rsid w:val="00CD4061"/>
    <w:rsid w:val="00CD7374"/>
    <w:rsid w:val="00CE179C"/>
    <w:rsid w:val="00D20CC8"/>
    <w:rsid w:val="00D37464"/>
    <w:rsid w:val="00D76C1D"/>
    <w:rsid w:val="00D825A5"/>
    <w:rsid w:val="00D87550"/>
    <w:rsid w:val="00D912AB"/>
    <w:rsid w:val="00D92578"/>
    <w:rsid w:val="00DA30B0"/>
    <w:rsid w:val="00DA418D"/>
    <w:rsid w:val="00DB3230"/>
    <w:rsid w:val="00DC5E9A"/>
    <w:rsid w:val="00DC69F3"/>
    <w:rsid w:val="00DD0A4E"/>
    <w:rsid w:val="00DE7C5F"/>
    <w:rsid w:val="00DF6952"/>
    <w:rsid w:val="00E06CC8"/>
    <w:rsid w:val="00E251C3"/>
    <w:rsid w:val="00E309B5"/>
    <w:rsid w:val="00E34B22"/>
    <w:rsid w:val="00E40C46"/>
    <w:rsid w:val="00E61370"/>
    <w:rsid w:val="00E62C94"/>
    <w:rsid w:val="00E70F2C"/>
    <w:rsid w:val="00E77343"/>
    <w:rsid w:val="00EC2770"/>
    <w:rsid w:val="00ED44C4"/>
    <w:rsid w:val="00ED73B7"/>
    <w:rsid w:val="00EF2C8E"/>
    <w:rsid w:val="00F10187"/>
    <w:rsid w:val="00F175F6"/>
    <w:rsid w:val="00F22BA0"/>
    <w:rsid w:val="00F26154"/>
    <w:rsid w:val="00F37B4A"/>
    <w:rsid w:val="00F41839"/>
    <w:rsid w:val="00F57966"/>
    <w:rsid w:val="00F75B82"/>
    <w:rsid w:val="00F86C7F"/>
    <w:rsid w:val="00FE5CC3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D92608-F5EB-444D-934A-F593EF15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0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D20CC8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20CC8"/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20C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20CC8"/>
    <w:rPr>
      <w:rFonts w:ascii="Arial" w:hAnsi="Arial" w:cs="Arial"/>
      <w:sz w:val="20"/>
      <w:szCs w:val="20"/>
    </w:rPr>
  </w:style>
  <w:style w:type="character" w:styleId="a5">
    <w:name w:val="footnote reference"/>
    <w:uiPriority w:val="99"/>
    <w:semiHidden/>
    <w:rsid w:val="00D20CC8"/>
    <w:rPr>
      <w:rFonts w:cs="Times New Roman"/>
      <w:vertAlign w:val="superscript"/>
    </w:rPr>
  </w:style>
  <w:style w:type="character" w:styleId="a6">
    <w:name w:val="Strong"/>
    <w:uiPriority w:val="99"/>
    <w:qFormat/>
    <w:rsid w:val="00D20CC8"/>
    <w:rPr>
      <w:rFonts w:cs="Times New Roman"/>
      <w:b/>
      <w:bCs/>
    </w:rPr>
  </w:style>
  <w:style w:type="character" w:customStyle="1" w:styleId="FontStyle35">
    <w:name w:val="Font Style35"/>
    <w:uiPriority w:val="99"/>
    <w:rsid w:val="00B958EC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3">
    <w:name w:val="Font Style33"/>
    <w:uiPriority w:val="99"/>
    <w:rsid w:val="00B958EC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B958EC"/>
    <w:rPr>
      <w:rFonts w:ascii="Sylfaen" w:hAnsi="Sylfaen" w:cs="Sylfae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8365D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431FD8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31FD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431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31FD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Sylfaen" w:hAnsi="Sylfaen"/>
      <w:sz w:val="24"/>
      <w:szCs w:val="24"/>
    </w:rPr>
  </w:style>
  <w:style w:type="paragraph" w:styleId="a7">
    <w:name w:val="List Paragraph"/>
    <w:basedOn w:val="a"/>
    <w:uiPriority w:val="34"/>
    <w:qFormat/>
    <w:rsid w:val="000C75FE"/>
    <w:pPr>
      <w:ind w:left="720"/>
      <w:contextualSpacing/>
    </w:pPr>
  </w:style>
  <w:style w:type="paragraph" w:customStyle="1" w:styleId="Style9">
    <w:name w:val="Style9"/>
    <w:basedOn w:val="a"/>
    <w:uiPriority w:val="99"/>
    <w:rsid w:val="000C75F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C75FE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character" w:customStyle="1" w:styleId="FontStyle18">
    <w:name w:val="Font Style18"/>
    <w:uiPriority w:val="99"/>
    <w:rsid w:val="000C75FE"/>
    <w:rPr>
      <w:rFonts w:ascii="Sylfaen" w:hAnsi="Sylfaen" w:cs="Sylfaen"/>
      <w:sz w:val="20"/>
      <w:szCs w:val="20"/>
    </w:rPr>
  </w:style>
  <w:style w:type="character" w:customStyle="1" w:styleId="FontStyle21">
    <w:name w:val="Font Style21"/>
    <w:uiPriority w:val="99"/>
    <w:rsid w:val="000C75FE"/>
    <w:rPr>
      <w:rFonts w:ascii="Sylfaen" w:hAnsi="Sylfaen" w:cs="Sylfaen"/>
      <w:b/>
      <w:bCs/>
      <w:i/>
      <w:iCs/>
      <w:spacing w:val="10"/>
      <w:sz w:val="16"/>
      <w:szCs w:val="16"/>
    </w:rPr>
  </w:style>
  <w:style w:type="character" w:customStyle="1" w:styleId="FontStyle16">
    <w:name w:val="Font Style16"/>
    <w:uiPriority w:val="99"/>
    <w:rsid w:val="000C75FE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uiPriority w:val="99"/>
    <w:rsid w:val="00040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locked/>
    <w:rsid w:val="000407C4"/>
    <w:pPr>
      <w:suppressAutoHyphens/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7D7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16B68"/>
    <w:rPr>
      <w:rFonts w:cs="Times New Roman"/>
    </w:rPr>
  </w:style>
  <w:style w:type="character" w:styleId="ac">
    <w:name w:val="page number"/>
    <w:uiPriority w:val="99"/>
    <w:rsid w:val="007D77A0"/>
    <w:rPr>
      <w:rFonts w:cs="Times New Roman"/>
    </w:rPr>
  </w:style>
  <w:style w:type="paragraph" w:customStyle="1" w:styleId="1">
    <w:name w:val="Без интервала1"/>
    <w:uiPriority w:val="99"/>
    <w:rsid w:val="00177457"/>
    <w:rPr>
      <w:sz w:val="22"/>
      <w:szCs w:val="22"/>
    </w:rPr>
  </w:style>
  <w:style w:type="character" w:styleId="ad">
    <w:name w:val="Hyperlink"/>
    <w:unhideWhenUsed/>
    <w:rsid w:val="004B313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313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">
    <w:name w:val="Верхний колонтитул Знак"/>
    <w:link w:val="ae"/>
    <w:uiPriority w:val="99"/>
    <w:rsid w:val="004B313A"/>
    <w:rPr>
      <w:rFonts w:eastAsia="Calibri"/>
      <w:lang w:eastAsia="en-US"/>
    </w:rPr>
  </w:style>
  <w:style w:type="paragraph" w:styleId="af0">
    <w:name w:val="Title"/>
    <w:basedOn w:val="a"/>
    <w:link w:val="af1"/>
    <w:qFormat/>
    <w:locked/>
    <w:rsid w:val="004B313A"/>
    <w:pPr>
      <w:spacing w:after="0" w:line="240" w:lineRule="auto"/>
      <w:ind w:hanging="14"/>
      <w:jc w:val="center"/>
    </w:pPr>
    <w:rPr>
      <w:rFonts w:ascii="Times New Roman" w:hAnsi="Times New Roman"/>
      <w:sz w:val="32"/>
      <w:szCs w:val="24"/>
    </w:rPr>
  </w:style>
  <w:style w:type="character" w:customStyle="1" w:styleId="af1">
    <w:name w:val="Название Знак"/>
    <w:link w:val="af0"/>
    <w:rsid w:val="004B313A"/>
    <w:rPr>
      <w:rFonts w:ascii="Times New Roman" w:hAnsi="Times New Roman"/>
      <w:sz w:val="32"/>
      <w:szCs w:val="24"/>
    </w:rPr>
  </w:style>
  <w:style w:type="paragraph" w:styleId="af2">
    <w:name w:val="No Spacing"/>
    <w:uiPriority w:val="1"/>
    <w:qFormat/>
    <w:rsid w:val="004B313A"/>
    <w:pPr>
      <w:suppressAutoHyphens/>
    </w:pPr>
    <w:rPr>
      <w:rFonts w:eastAsia="Calibri"/>
      <w:sz w:val="22"/>
      <w:szCs w:val="22"/>
      <w:lang w:eastAsia="ar-SA"/>
    </w:rPr>
  </w:style>
  <w:style w:type="table" w:customStyle="1" w:styleId="10">
    <w:name w:val="Сетка таблицы1"/>
    <w:basedOn w:val="a1"/>
    <w:next w:val="a9"/>
    <w:uiPriority w:val="59"/>
    <w:rsid w:val="006A4EB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FD42-5BBB-41A9-AD0D-13B23122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7216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</dc:creator>
  <cp:keywords/>
  <dc:description/>
  <cp:lastModifiedBy>FFoD</cp:lastModifiedBy>
  <cp:revision>16</cp:revision>
  <dcterms:created xsi:type="dcterms:W3CDTF">2017-09-30T20:27:00Z</dcterms:created>
  <dcterms:modified xsi:type="dcterms:W3CDTF">2018-05-31T15:25:00Z</dcterms:modified>
</cp:coreProperties>
</file>